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E3863" w:rsidRDefault="00414F04" w:rsidP="00511E21">
      <w:pPr>
        <w:rPr>
          <w:rFonts w:asciiTheme="minorHAnsi" w:hAnsiTheme="minorHAnsi" w:cstheme="minorHAnsi"/>
          <w:b/>
          <w:color w:val="365F91" w:themeColor="accent1" w:themeShade="BF"/>
          <w:sz w:val="40"/>
          <w:szCs w:val="40"/>
        </w:rPr>
      </w:pPr>
      <w:r>
        <w:rPr>
          <w:rFonts w:asciiTheme="minorHAnsi" w:hAnsiTheme="minorHAnsi" w:cstheme="minorHAnsi"/>
          <w:b/>
          <w:noProof/>
          <w:color w:val="365F91" w:themeColor="accent1" w:themeShade="BF"/>
          <w:sz w:val="40"/>
          <w:szCs w:val="40"/>
        </w:rPr>
        <w:pict>
          <v:shapetype id="_x0000_t202" coordsize="21600,21600" o:spt="202" path="m0,0l0,21600,21600,21600,21600,0xe">
            <v:stroke joinstyle="miter"/>
            <v:path gradientshapeok="t" o:connecttype="rect"/>
          </v:shapetype>
          <v:shape id="Text Box 2" o:spid="_x0000_s1026" type="#_x0000_t202" style="position:absolute;margin-left:-16.95pt;margin-top:-11.4pt;width:121.35pt;height:7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fygAIAAP4EAAAOAAAAZHJzL2Uyb0RvYy54bWysVMtu2zAQvBfoPxC8N3rUahLBcpAmTVEg&#10;faBJ0TNNURZRkquStCX/fZarxDHSnorqQPA5Ozs7q+XFZA3bKR80uIYXJzlnyklotds0/Mf9zZsz&#10;zkIUrhUGnGr4XgV+sXr9ajkOtSqhB9MqzxDEhXocGt7HONRZFmSvrAgnMCiHhx14KyIu/SZrvRgR&#10;3ZqszPN32Qi+HTxIFQLuXs+HfEX4Xadk/Np1QUVmGo7cIo2exnUas9VS1Bsvhl7LRxriH1hYoR0G&#10;PUBdiyjY1us/oKyWHgJ08USCzaDrtFSUA2ZT5C+yuevFoCgXFCcMB5nC/4OVX3bfPNNtw9/mp5w5&#10;YbFI92qK7D1MrEz6jEOo8drdgBfjhNtYZ8o1DLcgfwXm4KoXbqMuvYexV6JFfkV6mR09nXFCAlmP&#10;n6HFMGIbgYCmztskHsrBEB3rtD/UJlGRKWS1KIpFxZnEs/OyLIu8ohiifno++BA/KrAsTRrusfgE&#10;L3a3ISY6on66kqI5uNHGkAGMYyOiVmVFD45OrI7oT6Ntw8/y9M2OSVl+cC09jkKbeY4BjEvQipyH&#10;UckSBkbmBUpclKcJIW2SwdWV8Wwn0JpxIqkRYIO30wXYYuC7vh3Z2mz99/S8ypECZ61O2R0WaOZq&#10;MVNjwmywC2X0nHmIP3XsyUJJzL8GnetothYLMhOpnnPEbeydF9vI8ECdFD3wpNVR4lT8VO+58nFa&#10;TyhXcsQa2j3aABlSrfHvgZM0ojycjdiMDQ+/t8Irzswnh246LxaL1L20WFSnJS788cn6+EQ42QPK&#10;Ejmbp1eROj5J4OASXddp8sMzmUevYpNRGo8/hNTFx2u69fzbWj0AAAD//wMAUEsDBBQABgAIAAAA&#10;IQDhhWJO4QAAAAwBAAAPAAAAZHJzL2Rvd25yZXYueG1sTI/BTsMwEETvSPyDtUjcWgeXojaNU7VI&#10;qBI9UYq4uvE2iRqvQ+wm4e9ZTnCb0T7NzmTr0TWixy7UnjQ8TBMQSIW3NZUaju8vkwWIEA1Z03hC&#10;Dd8YYJ3f3mQmtX6gN+wPsRQcQiE1GqoY21TKUFToTJj6FolvZ985E9l2pbSdGTjcNVIlyZN0pib+&#10;UJkWnyssLoer0yD389et/CiL7bD7Gjb952W/K45a39+NmxWIiGP8g+G3PleHnDud/JVsEI2GyWy2&#10;ZJSFUryBCZUsWJwYfVTLOcg8k/9H5D8AAAD//wMAUEsBAi0AFAAGAAgAAAAhALaDOJL+AAAA4QEA&#10;ABMAAAAAAAAAAAAAAAAAAAAAAFtDb250ZW50X1R5cGVzXS54bWxQSwECLQAUAAYACAAAACEAOP0h&#10;/9YAAACUAQAACwAAAAAAAAAAAAAAAAAvAQAAX3JlbHMvLnJlbHNQSwECLQAUAAYACAAAACEArJqH&#10;8oACAAD+BAAADgAAAAAAAAAAAAAAAAAuAgAAZHJzL2Uyb0RvYy54bWxQSwECLQAUAAYACAAAACEA&#10;4YViTuEAAAAMAQAADwAAAAAAAAAAAAAAAADaBAAAZHJzL2Rvd25yZXYueG1sUEsFBgAAAAAEAAQA&#10;8wAAAOgFAAAAAA==&#10;" filled="f" stroked="f">
            <v:shadow on="t" color="gray [1629]" offset="0,4pt"/>
            <v:textbox style="layout-flow:vertical;mso-layout-flow-alt:bottom-to-top">
              <w:txbxContent>
                <w:p w:rsidR="000B79B6" w:rsidRPr="00733E68" w:rsidRDefault="000B79B6">
                  <w:pPr>
                    <w:rPr>
                      <w:b/>
                      <w:color w:val="FFFFFF" w:themeColor="background1"/>
                      <w:spacing w:val="20"/>
                      <w:sz w:val="148"/>
                      <w:szCs w:val="148"/>
                    </w:rPr>
                  </w:pPr>
                  <w:r w:rsidRPr="00733E68">
                    <w:rPr>
                      <w:rFonts w:asciiTheme="minorHAnsi" w:hAnsiTheme="minorHAnsi" w:cstheme="minorHAnsi"/>
                      <w:b/>
                      <w:color w:val="FFFFFF" w:themeColor="background1"/>
                      <w:spacing w:val="20"/>
                      <w:sz w:val="148"/>
                      <w:szCs w:val="148"/>
                    </w:rPr>
                    <w:t>LING 260 – Phonology</w:t>
                  </w:r>
                </w:p>
              </w:txbxContent>
            </v:textbox>
          </v:shape>
        </w:pict>
      </w:r>
      <w:r w:rsidR="00FF7A51">
        <w:rPr>
          <w:rFonts w:asciiTheme="minorHAnsi" w:hAnsiTheme="minorHAnsi" w:cstheme="minorHAnsi"/>
          <w:b/>
          <w:noProof/>
          <w:color w:val="365F91" w:themeColor="accent1" w:themeShade="BF"/>
          <w:sz w:val="40"/>
          <w:szCs w:val="40"/>
        </w:rPr>
        <w:drawing>
          <wp:anchor distT="0" distB="0" distL="114300" distR="114300" simplePos="0" relativeHeight="251668480" behindDoc="1" locked="0" layoutInCell="1" allowOverlap="1">
            <wp:simplePos x="0" y="0"/>
            <wp:positionH relativeFrom="column">
              <wp:posOffset>-553036</wp:posOffset>
            </wp:positionH>
            <wp:positionV relativeFrom="paragraph">
              <wp:posOffset>-2385527</wp:posOffset>
            </wp:positionV>
            <wp:extent cx="10175240" cy="13582650"/>
            <wp:effectExtent l="0" t="0" r="0" b="0"/>
            <wp:wrapNone/>
            <wp:docPr id="1" name="Picture 1" descr="C:\Users\englishlanguage\Documents\COURSES\LING-260\Totem-thomas-qu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hlanguage\Documents\COURSES\LING-260\Totem-thomas-quine.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5240" cy="13582650"/>
                    </a:xfrm>
                    <a:prstGeom prst="rect">
                      <a:avLst/>
                    </a:prstGeom>
                    <a:noFill/>
                    <a:ln>
                      <a:noFill/>
                    </a:ln>
                  </pic:spPr>
                </pic:pic>
              </a:graphicData>
            </a:graphic>
          </wp:anchor>
        </w:drawing>
      </w:r>
    </w:p>
    <w:p w:rsidR="00F338A5" w:rsidRDefault="00414F04">
      <w:pPr>
        <w:rPr>
          <w:rFonts w:asciiTheme="minorHAnsi" w:hAnsiTheme="minorHAnsi" w:cstheme="minorHAnsi"/>
          <w:b/>
          <w:color w:val="31849B" w:themeColor="accent5" w:themeShade="BF"/>
          <w:sz w:val="48"/>
          <w:szCs w:val="48"/>
        </w:rPr>
      </w:pPr>
      <w:r>
        <w:rPr>
          <w:rFonts w:asciiTheme="minorHAnsi" w:hAnsiTheme="minorHAnsi" w:cstheme="minorHAnsi"/>
          <w:b/>
          <w:noProof/>
          <w:color w:val="31849B" w:themeColor="accent5" w:themeShade="BF"/>
          <w:sz w:val="48"/>
          <w:szCs w:val="48"/>
        </w:rPr>
        <w:pict>
          <v:shape id="Text Box 3" o:spid="_x0000_s1027" type="#_x0000_t202" style="position:absolute;margin-left:455.75pt;margin-top:685.7pt;width:119.7pt;height:3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DsfwIAAGkFAAAOAAAAZHJzL2Uyb0RvYy54bWysVEtv2zAMvg/YfxB0X51Xuy6oU2QtOgwo&#10;2mLt0LMiS40xSdQkJnb260fJdhJ0u3TYxabEjxQfH3lx2VrDtirEGlzJxycjzpSTUNXupeTfn24+&#10;nHMWUbhKGHCq5DsV+eXi/buLxs/VBNZgKhUYOXFx3viSrxH9vCiiXCsr4gl45UipIViBdAwvRRVE&#10;Q96tKSaj0VnRQKh8AKlipNvrTskX2b/WSuK91lEhMyWn2DB/Q/6u0rdYXIj5SxB+Xcs+DPEPUVhR&#10;O3p07+paoGCbUP/hytYyQASNJxJsAVrXUuUcKJvx6FU2j2vhVc6FihP9vkzx/7mVd9uHwOqq5FPO&#10;nLDUoifVIvsMLZum6jQ+zgn06AmGLV1Tl4f7SJcp6VYHm/6UDiM91Xm3r21yJpPRKbVrNuFMkm52&#10;Nh1Pz5Ob4mDtQ8QvCixLQskD9S6XVGxvI3bQAZIec3BTG5P7ZxxrSn42PR1lg72GnBuXsCozoXeT&#10;MuoizxLujEoY474pTZXICaSLzEF1ZQLbCmKPkFI5zLlnv4ROKE1BvMWwxx+ieotxl8fwMjjcG9va&#10;QcjZvwq7+jGErDs81fwo7yRiu2ozBfaNXUG1o34H6OYlenlTU1NuRcQHEWhAqMU09HhPH22Aig+9&#10;xNkawq+/3Sc88Za0nDU0cCWPPzciKM7MV0eM/jSezdKE5sPs9OOEDuFYszrWuI29AurKmNaLl1lM&#10;eDSDqAPYZ9oNy/QqqYST9HbJcRCvsFsDtFukWi4ziGbSC7x1j14m16lJiXJP7bMIvuclEqPvYBhN&#10;MX9Fzw6bLB0sNwi6ztxNde6q2tef5jmzv989aWEcnzPqsCEXvwEAAP//AwBQSwMEFAAGAAgAAAAh&#10;AI6mHCvlAAAADgEAAA8AAABkcnMvZG93bnJldi54bWxMj8FuwjAMhu+T9g6RJ+020kC7QWmKUCU0&#10;aRoHGBduaWPaao3TNQG6Pf3CabvZ+j/9/pytRtOxCw6utSRBTCJgSJXVLdUSDh+bpzkw5xVp1VlC&#10;Cd/oYJXf32Uq1fZKO7zsfc1CCblUSWi871POXdWgUW5ie6SQnexglA/rUHM9qGsoNx2fRtEzN6ql&#10;cKFRPRYNVp/7s5HwVmy2aldOzfynK17fT+v+63BMpHx8GNdLYB5H/wfDTT+oQx6cSnsm7VgnYSFE&#10;EtAQzF5EDOyGiCRaACvDFMfxDHie8f9v5L8AAAD//wMAUEsBAi0AFAAGAAgAAAAhALaDOJL+AAAA&#10;4QEAABMAAAAAAAAAAAAAAAAAAAAAAFtDb250ZW50X1R5cGVzXS54bWxQSwECLQAUAAYACAAAACEA&#10;OP0h/9YAAACUAQAACwAAAAAAAAAAAAAAAAAvAQAAX3JlbHMvLnJlbHNQSwECLQAUAAYACAAAACEA&#10;37gw7H8CAABpBQAADgAAAAAAAAAAAAAAAAAuAgAAZHJzL2Uyb0RvYy54bWxQSwECLQAUAAYACAAA&#10;ACEAjqYcK+UAAAAOAQAADwAAAAAAAAAAAAAAAADZBAAAZHJzL2Rvd25yZXYueG1sUEsFBgAAAAAE&#10;AAQA8wAAAOsFAAAAAA==&#10;" filled="f" stroked="f" strokeweight=".5pt">
            <v:textbox>
              <w:txbxContent>
                <w:p w:rsidR="000B79B6" w:rsidRPr="00D30CAB" w:rsidRDefault="000B79B6" w:rsidP="00D30CAB">
                  <w:pPr>
                    <w:jc w:val="right"/>
                    <w:rPr>
                      <w:rFonts w:asciiTheme="minorHAnsi" w:hAnsiTheme="minorHAnsi"/>
                      <w:color w:val="FFFFFF" w:themeColor="background1"/>
                    </w:rPr>
                  </w:pPr>
                  <w:r w:rsidRPr="00D30CAB">
                    <w:rPr>
                      <w:rFonts w:asciiTheme="minorHAnsi" w:hAnsiTheme="minorHAnsi"/>
                      <w:color w:val="FFFFFF" w:themeColor="background1"/>
                    </w:rPr>
                    <w:t>Photo by flickr user Thomas Quine</w:t>
                  </w:r>
                </w:p>
              </w:txbxContent>
            </v:textbox>
          </v:shape>
        </w:pict>
      </w:r>
      <w:r w:rsidR="00F338A5">
        <w:rPr>
          <w:rFonts w:asciiTheme="minorHAnsi" w:hAnsiTheme="minorHAnsi" w:cstheme="minorHAnsi"/>
          <w:b/>
          <w:color w:val="31849B" w:themeColor="accent5" w:themeShade="BF"/>
          <w:sz w:val="48"/>
          <w:szCs w:val="48"/>
        </w:rPr>
        <w:br w:type="page"/>
      </w:r>
    </w:p>
    <w:p w:rsidR="0019385C" w:rsidRPr="00E525A0" w:rsidRDefault="00E525A0" w:rsidP="003E386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color w:val="339966"/>
          <w:sz w:val="48"/>
          <w:szCs w:val="48"/>
        </w:rPr>
      </w:pPr>
      <w:r w:rsidRPr="00E525A0">
        <w:rPr>
          <w:rFonts w:asciiTheme="minorHAnsi" w:hAnsiTheme="minorHAnsi" w:cstheme="minorHAnsi"/>
          <w:b/>
          <w:color w:val="339966"/>
          <w:sz w:val="48"/>
          <w:szCs w:val="48"/>
        </w:rPr>
        <w:t>LING 26</w:t>
      </w:r>
      <w:r w:rsidR="007B2DE1" w:rsidRPr="00E525A0">
        <w:rPr>
          <w:rFonts w:asciiTheme="minorHAnsi" w:hAnsiTheme="minorHAnsi" w:cstheme="minorHAnsi"/>
          <w:b/>
          <w:color w:val="339966"/>
          <w:sz w:val="48"/>
          <w:szCs w:val="48"/>
        </w:rPr>
        <w:t xml:space="preserve">0 – </w:t>
      </w:r>
      <w:r w:rsidRPr="00E525A0">
        <w:rPr>
          <w:rFonts w:asciiTheme="minorHAnsi" w:hAnsiTheme="minorHAnsi" w:cstheme="minorHAnsi"/>
          <w:b/>
          <w:color w:val="339966"/>
          <w:sz w:val="48"/>
          <w:szCs w:val="48"/>
        </w:rPr>
        <w:t>Phonology</w:t>
      </w:r>
    </w:p>
    <w:p w:rsidR="0019385C" w:rsidRDefault="0019385C" w:rsidP="003E386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2"/>
          <w:szCs w:val="22"/>
        </w:rPr>
      </w:pPr>
    </w:p>
    <w:p w:rsidR="003E3863" w:rsidRPr="00E44107" w:rsidRDefault="003E3863" w:rsidP="003E386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b/>
        </w:rPr>
      </w:pPr>
      <w:r w:rsidRPr="00E44107">
        <w:rPr>
          <w:rFonts w:asciiTheme="minorHAnsi" w:hAnsiTheme="minorHAnsi"/>
          <w:b/>
        </w:rPr>
        <w:t xml:space="preserve">Class meeting time: </w:t>
      </w:r>
      <w:r w:rsidRPr="00E44107">
        <w:rPr>
          <w:rFonts w:asciiTheme="minorHAnsi" w:hAnsiTheme="minorHAnsi"/>
        </w:rPr>
        <w:t xml:space="preserve">TTh  </w:t>
      </w:r>
      <w:r w:rsidR="00222D22">
        <w:rPr>
          <w:rFonts w:asciiTheme="minorHAnsi" w:hAnsiTheme="minorHAnsi"/>
        </w:rPr>
        <w:t>1:50</w:t>
      </w:r>
      <w:r w:rsidR="00433E73" w:rsidRPr="00E44107">
        <w:rPr>
          <w:rFonts w:asciiTheme="minorHAnsi" w:hAnsiTheme="minorHAnsi"/>
        </w:rPr>
        <w:t>-</w:t>
      </w:r>
      <w:r w:rsidR="00222D22">
        <w:rPr>
          <w:rFonts w:asciiTheme="minorHAnsi" w:hAnsiTheme="minorHAnsi"/>
        </w:rPr>
        <w:t>3:2</w:t>
      </w:r>
      <w:r w:rsidR="00433E73" w:rsidRPr="00E44107">
        <w:rPr>
          <w:rFonts w:asciiTheme="minorHAnsi" w:hAnsiTheme="minorHAnsi"/>
        </w:rPr>
        <w:t>0</w:t>
      </w:r>
      <w:r w:rsidR="00317C0A" w:rsidRPr="00E44107">
        <w:rPr>
          <w:rFonts w:asciiTheme="minorHAnsi" w:hAnsiTheme="minorHAnsi"/>
        </w:rPr>
        <w:t xml:space="preserve"> </w:t>
      </w:r>
      <w:r w:rsidR="00222D22">
        <w:rPr>
          <w:rFonts w:asciiTheme="minorHAnsi" w:hAnsiTheme="minorHAnsi"/>
        </w:rPr>
        <w:t>P</w:t>
      </w:r>
      <w:r w:rsidRPr="00E44107">
        <w:rPr>
          <w:rFonts w:asciiTheme="minorHAnsi" w:hAnsiTheme="minorHAnsi"/>
        </w:rPr>
        <w:t>M</w:t>
      </w:r>
      <w:r w:rsidRPr="00E44107">
        <w:rPr>
          <w:rFonts w:asciiTheme="minorHAnsi" w:hAnsiTheme="minorHAnsi"/>
          <w:b/>
          <w:noProof/>
        </w:rPr>
        <w:t xml:space="preserve"> </w:t>
      </w:r>
      <w:r w:rsidRPr="00E44107">
        <w:rPr>
          <w:rFonts w:asciiTheme="minorHAnsi" w:hAnsiTheme="minorHAnsi"/>
          <w:noProof/>
        </w:rPr>
        <w:t>in</w:t>
      </w:r>
      <w:r w:rsidRPr="00E44107">
        <w:rPr>
          <w:rFonts w:asciiTheme="minorHAnsi" w:hAnsiTheme="minorHAnsi"/>
          <w:b/>
          <w:noProof/>
        </w:rPr>
        <w:t xml:space="preserve"> </w:t>
      </w:r>
      <w:r w:rsidR="00433E73" w:rsidRPr="00E44107">
        <w:rPr>
          <w:rFonts w:asciiTheme="minorHAnsi" w:hAnsiTheme="minorHAnsi"/>
          <w:noProof/>
        </w:rPr>
        <w:t>GCB 182</w:t>
      </w:r>
      <w:r w:rsidRPr="00E44107">
        <w:rPr>
          <w:rFonts w:asciiTheme="minorHAnsi" w:hAnsiTheme="minorHAnsi"/>
        </w:rPr>
        <w:t xml:space="preserve"> </w:t>
      </w:r>
      <w:r w:rsidR="00433E73" w:rsidRPr="009D125E">
        <w:rPr>
          <w:rFonts w:asciiTheme="minorHAnsi" w:hAnsiTheme="minorHAnsi"/>
        </w:rPr>
        <w:t>(3</w:t>
      </w:r>
      <w:r w:rsidRPr="009D125E">
        <w:rPr>
          <w:rFonts w:asciiTheme="minorHAnsi" w:hAnsiTheme="minorHAnsi"/>
        </w:rPr>
        <w:t xml:space="preserve"> credits)</w:t>
      </w:r>
      <w:r w:rsidR="009D125E">
        <w:rPr>
          <w:rFonts w:asciiTheme="minorHAnsi" w:hAnsiTheme="minorHAnsi"/>
          <w:b/>
        </w:rPr>
        <w:t xml:space="preserve"> </w:t>
      </w:r>
      <w:r w:rsidR="009D125E" w:rsidRPr="009D125E">
        <w:rPr>
          <w:rFonts w:asciiTheme="minorHAnsi" w:hAnsiTheme="minorHAnsi"/>
          <w:b/>
        </w:rPr>
        <w:t>Prerequisite:</w:t>
      </w:r>
      <w:r w:rsidR="009D125E">
        <w:rPr>
          <w:rFonts w:asciiTheme="minorHAnsi" w:hAnsiTheme="minorHAnsi"/>
          <w:b/>
        </w:rPr>
        <w:t xml:space="preserve"> </w:t>
      </w:r>
      <w:r w:rsidR="009D125E" w:rsidRPr="009D125E">
        <w:rPr>
          <w:rFonts w:asciiTheme="minorHAnsi" w:hAnsiTheme="minorHAnsi"/>
        </w:rPr>
        <w:t>LING 210 (or instructor consent)</w:t>
      </w:r>
    </w:p>
    <w:p w:rsidR="00A82D18" w:rsidRPr="00E44107" w:rsidRDefault="006C3617" w:rsidP="00A82D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rPr>
      </w:pPr>
      <w:r w:rsidRPr="00E44107">
        <w:rPr>
          <w:rFonts w:asciiTheme="minorHAnsi" w:hAnsiTheme="minorHAnsi"/>
          <w:b/>
        </w:rPr>
        <w:t>Instructor</w:t>
      </w:r>
      <w:r w:rsidR="009E473C" w:rsidRPr="00E44107">
        <w:rPr>
          <w:rFonts w:asciiTheme="minorHAnsi" w:hAnsiTheme="minorHAnsi"/>
          <w:b/>
        </w:rPr>
        <w:t xml:space="preserve">: </w:t>
      </w:r>
      <w:r w:rsidR="003B0692" w:rsidRPr="00E44107">
        <w:rPr>
          <w:rFonts w:asciiTheme="minorHAnsi" w:hAnsiTheme="minorHAnsi"/>
        </w:rPr>
        <w:t xml:space="preserve">Bro. </w:t>
      </w:r>
      <w:r w:rsidR="007F5852" w:rsidRPr="00E44107">
        <w:rPr>
          <w:rFonts w:asciiTheme="minorHAnsi" w:hAnsiTheme="minorHAnsi"/>
        </w:rPr>
        <w:t>McCollum</w:t>
      </w:r>
      <w:r w:rsidR="00E525A0" w:rsidRPr="00E44107">
        <w:rPr>
          <w:rFonts w:asciiTheme="minorHAnsi" w:hAnsiTheme="minorHAnsi"/>
        </w:rPr>
        <w:tab/>
      </w:r>
      <w:r w:rsidR="00E525A0" w:rsidRPr="00E44107">
        <w:rPr>
          <w:rFonts w:asciiTheme="minorHAnsi" w:hAnsiTheme="minorHAnsi"/>
        </w:rPr>
        <w:tab/>
      </w:r>
      <w:r w:rsidR="00D30CAB" w:rsidRPr="00E44107">
        <w:rPr>
          <w:rFonts w:asciiTheme="minorHAnsi" w:hAnsiTheme="minorHAnsi"/>
        </w:rPr>
        <w:tab/>
      </w:r>
      <w:r w:rsidR="00D30CAB" w:rsidRPr="00E44107">
        <w:rPr>
          <w:rFonts w:asciiTheme="minorHAnsi" w:hAnsiTheme="minorHAnsi"/>
        </w:rPr>
        <w:tab/>
      </w:r>
      <w:r w:rsidR="00BE1757" w:rsidRPr="00E44107">
        <w:rPr>
          <w:rFonts w:asciiTheme="minorHAnsi" w:hAnsiTheme="minorHAnsi"/>
          <w:b/>
        </w:rPr>
        <w:t>Email:</w:t>
      </w:r>
      <w:r w:rsidR="00BE1757" w:rsidRPr="00E44107">
        <w:rPr>
          <w:rFonts w:asciiTheme="minorHAnsi" w:hAnsiTheme="minorHAnsi"/>
        </w:rPr>
        <w:t xml:space="preserve">  </w:t>
      </w:r>
      <w:r w:rsidR="00A16C78" w:rsidRPr="00E44107">
        <w:rPr>
          <w:rFonts w:asciiTheme="minorHAnsi" w:hAnsiTheme="minorHAnsi"/>
        </w:rPr>
        <w:t>robb.mccollum@byuh.edu</w:t>
      </w:r>
    </w:p>
    <w:p w:rsidR="00A82D18" w:rsidRPr="00E44107" w:rsidRDefault="00BE1757" w:rsidP="00A82D1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rPr>
      </w:pPr>
      <w:r w:rsidRPr="00E44107">
        <w:rPr>
          <w:rFonts w:asciiTheme="minorHAnsi" w:hAnsiTheme="minorHAnsi"/>
          <w:b/>
        </w:rPr>
        <w:t>Office:</w:t>
      </w:r>
      <w:r w:rsidRPr="00E44107">
        <w:rPr>
          <w:rFonts w:asciiTheme="minorHAnsi" w:hAnsiTheme="minorHAnsi"/>
        </w:rPr>
        <w:t xml:space="preserve">  </w:t>
      </w:r>
      <w:r w:rsidR="00E525A0" w:rsidRPr="00E44107">
        <w:rPr>
          <w:rFonts w:asciiTheme="minorHAnsi" w:hAnsiTheme="minorHAnsi"/>
        </w:rPr>
        <w:t>MFB 111</w:t>
      </w:r>
      <w:r w:rsidR="00E525A0" w:rsidRPr="00E44107">
        <w:rPr>
          <w:rFonts w:asciiTheme="minorHAnsi" w:hAnsiTheme="minorHAnsi"/>
        </w:rPr>
        <w:tab/>
      </w:r>
      <w:r w:rsidR="00E525A0" w:rsidRPr="00E44107">
        <w:rPr>
          <w:rFonts w:asciiTheme="minorHAnsi" w:hAnsiTheme="minorHAnsi"/>
        </w:rPr>
        <w:tab/>
      </w:r>
      <w:r w:rsidR="00E525A0" w:rsidRPr="00E44107">
        <w:rPr>
          <w:rFonts w:asciiTheme="minorHAnsi" w:hAnsiTheme="minorHAnsi"/>
        </w:rPr>
        <w:tab/>
      </w:r>
      <w:r w:rsidR="00D30CAB" w:rsidRPr="00E44107">
        <w:rPr>
          <w:rFonts w:asciiTheme="minorHAnsi" w:hAnsiTheme="minorHAnsi"/>
        </w:rPr>
        <w:tab/>
      </w:r>
      <w:r w:rsidR="00D30CAB" w:rsidRPr="00E44107">
        <w:rPr>
          <w:rFonts w:asciiTheme="minorHAnsi" w:hAnsiTheme="minorHAnsi"/>
        </w:rPr>
        <w:tab/>
      </w:r>
      <w:r w:rsidR="00A82D18" w:rsidRPr="00E44107">
        <w:rPr>
          <w:rFonts w:asciiTheme="minorHAnsi" w:hAnsiTheme="minorHAnsi"/>
          <w:b/>
        </w:rPr>
        <w:t xml:space="preserve">Office hours:  </w:t>
      </w:r>
      <w:r w:rsidR="00E525A0" w:rsidRPr="00E44107">
        <w:rPr>
          <w:rFonts w:asciiTheme="minorHAnsi" w:hAnsiTheme="minorHAnsi"/>
        </w:rPr>
        <w:t>T/Th 9</w:t>
      </w:r>
      <w:r w:rsidR="006B4959" w:rsidRPr="00E44107">
        <w:rPr>
          <w:rFonts w:asciiTheme="minorHAnsi" w:hAnsiTheme="minorHAnsi"/>
        </w:rPr>
        <w:t>:</w:t>
      </w:r>
      <w:r w:rsidR="00222D22">
        <w:rPr>
          <w:rFonts w:asciiTheme="minorHAnsi" w:hAnsiTheme="minorHAnsi"/>
        </w:rPr>
        <w:t>5</w:t>
      </w:r>
      <w:r w:rsidR="00E525A0" w:rsidRPr="00E44107">
        <w:rPr>
          <w:rFonts w:asciiTheme="minorHAnsi" w:hAnsiTheme="minorHAnsi"/>
        </w:rPr>
        <w:t>0</w:t>
      </w:r>
      <w:r w:rsidR="006B4959" w:rsidRPr="00E44107">
        <w:rPr>
          <w:rFonts w:asciiTheme="minorHAnsi" w:hAnsiTheme="minorHAnsi"/>
        </w:rPr>
        <w:t>-</w:t>
      </w:r>
      <w:r w:rsidR="00E525A0" w:rsidRPr="00E44107">
        <w:rPr>
          <w:rFonts w:asciiTheme="minorHAnsi" w:hAnsiTheme="minorHAnsi"/>
        </w:rPr>
        <w:t>10:</w:t>
      </w:r>
      <w:r w:rsidR="006B4959" w:rsidRPr="00E44107">
        <w:rPr>
          <w:rFonts w:asciiTheme="minorHAnsi" w:hAnsiTheme="minorHAnsi"/>
        </w:rPr>
        <w:t>5</w:t>
      </w:r>
      <w:r w:rsidR="00E525A0" w:rsidRPr="00E44107">
        <w:rPr>
          <w:rFonts w:asciiTheme="minorHAnsi" w:hAnsiTheme="minorHAnsi"/>
        </w:rPr>
        <w:t>0 A</w:t>
      </w:r>
      <w:r w:rsidR="00317C0A" w:rsidRPr="00E44107">
        <w:rPr>
          <w:rFonts w:asciiTheme="minorHAnsi" w:hAnsiTheme="minorHAnsi"/>
        </w:rPr>
        <w:t>M</w:t>
      </w:r>
    </w:p>
    <w:p w:rsidR="00FA7C6F" w:rsidRPr="00E44107" w:rsidRDefault="00FA7C6F" w:rsidP="006C361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rPr>
      </w:pPr>
    </w:p>
    <w:p w:rsidR="00203420" w:rsidRPr="00E44107" w:rsidRDefault="006C3617" w:rsidP="006C361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b/>
        </w:rPr>
      </w:pPr>
      <w:r w:rsidRPr="00E44107">
        <w:rPr>
          <w:rFonts w:asciiTheme="minorHAnsi" w:hAnsiTheme="minorHAnsi"/>
          <w:b/>
        </w:rPr>
        <w:t>Texts/Materials</w:t>
      </w:r>
    </w:p>
    <w:p w:rsidR="008F6674" w:rsidRPr="00E44107" w:rsidRDefault="00FF7A51" w:rsidP="007F5852">
      <w:pPr>
        <w:rPr>
          <w:rFonts w:asciiTheme="minorHAnsi" w:hAnsiTheme="minorHAnsi"/>
        </w:rPr>
      </w:pPr>
      <w:r w:rsidRPr="00E44107">
        <w:rPr>
          <w:rFonts w:asciiTheme="minorHAnsi" w:hAnsiTheme="minorHAnsi"/>
        </w:rPr>
        <w:t>We will make regular use of the Canvas site and learn how to find phonology-related articles through the BYUH website. The textbook is</w:t>
      </w:r>
      <w:r w:rsidR="008F6674" w:rsidRPr="00E44107">
        <w:rPr>
          <w:rFonts w:asciiTheme="minorHAnsi" w:hAnsiTheme="minorHAnsi"/>
        </w:rPr>
        <w:t xml:space="preserve"> available through Amazon.com and </w:t>
      </w:r>
      <w:r w:rsidRPr="00E44107">
        <w:rPr>
          <w:rFonts w:asciiTheme="minorHAnsi" w:hAnsiTheme="minorHAnsi"/>
        </w:rPr>
        <w:t>through the BYUH bookstore</w:t>
      </w:r>
      <w:r w:rsidR="008F6674" w:rsidRPr="00E44107">
        <w:rPr>
          <w:rFonts w:asciiTheme="minorHAnsi" w:hAnsiTheme="minorHAnsi"/>
        </w:rPr>
        <w:t>.</w:t>
      </w:r>
    </w:p>
    <w:p w:rsidR="00FF7A51" w:rsidRPr="00E44107" w:rsidRDefault="00FF7A51" w:rsidP="00FF7A51">
      <w:pPr>
        <w:pStyle w:val="ListParagraph"/>
        <w:numPr>
          <w:ilvl w:val="0"/>
          <w:numId w:val="27"/>
        </w:numPr>
        <w:rPr>
          <w:rFonts w:asciiTheme="minorHAnsi" w:hAnsiTheme="minorHAnsi"/>
        </w:rPr>
      </w:pPr>
      <w:r w:rsidRPr="00E44107">
        <w:rPr>
          <w:rFonts w:asciiTheme="minorHAnsi" w:hAnsiTheme="minorHAnsi"/>
          <w:szCs w:val="24"/>
        </w:rPr>
        <w:t xml:space="preserve">Kelly, G. (2000). </w:t>
      </w:r>
      <w:r w:rsidRPr="000B2689">
        <w:rPr>
          <w:rFonts w:asciiTheme="minorHAnsi" w:hAnsiTheme="minorHAnsi"/>
          <w:i/>
          <w:szCs w:val="24"/>
        </w:rPr>
        <w:t>How to teach pronunciation</w:t>
      </w:r>
      <w:r w:rsidRPr="00E44107">
        <w:rPr>
          <w:rFonts w:asciiTheme="minorHAnsi" w:hAnsiTheme="minorHAnsi"/>
          <w:szCs w:val="24"/>
        </w:rPr>
        <w:t>. Essex, England: Pearson Education.</w:t>
      </w:r>
    </w:p>
    <w:p w:rsidR="00FA7C6F" w:rsidRPr="00E44107" w:rsidRDefault="00FF7A51" w:rsidP="00FF7A51">
      <w:pPr>
        <w:pStyle w:val="ListParagraph"/>
        <w:numPr>
          <w:ilvl w:val="1"/>
          <w:numId w:val="27"/>
        </w:numPr>
        <w:rPr>
          <w:rFonts w:asciiTheme="minorHAnsi" w:hAnsiTheme="minorHAnsi"/>
        </w:rPr>
      </w:pPr>
      <w:r w:rsidRPr="00E44107">
        <w:rPr>
          <w:rFonts w:asciiTheme="minorHAnsi" w:hAnsiTheme="minorHAnsi"/>
        </w:rPr>
        <w:t>ISBN: 978-0-582-42975-8</w:t>
      </w:r>
      <w:r w:rsidR="008F6674" w:rsidRPr="00E44107">
        <w:rPr>
          <w:rFonts w:asciiTheme="minorHAnsi" w:hAnsiTheme="minorHAnsi"/>
        </w:rPr>
        <w:t xml:space="preserve"> </w:t>
      </w:r>
      <w:r w:rsidR="003B0692" w:rsidRPr="00E44107">
        <w:rPr>
          <w:rFonts w:asciiTheme="minorHAnsi" w:hAnsiTheme="minorHAnsi"/>
        </w:rPr>
        <w:t xml:space="preserve"> </w:t>
      </w:r>
      <w:r w:rsidR="00FA7C6F" w:rsidRPr="00E44107">
        <w:rPr>
          <w:rFonts w:asciiTheme="minorHAnsi" w:hAnsiTheme="minorHAnsi"/>
        </w:rPr>
        <w:tab/>
      </w:r>
    </w:p>
    <w:p w:rsidR="00A82D18" w:rsidRPr="00E44107" w:rsidRDefault="00A82D18" w:rsidP="00A82D18">
      <w:pPr>
        <w:rPr>
          <w:rFonts w:asciiTheme="minorHAnsi" w:hAnsiTheme="minorHAnsi"/>
        </w:rPr>
      </w:pPr>
    </w:p>
    <w:p w:rsidR="00695003" w:rsidRPr="00E44107" w:rsidRDefault="00695003" w:rsidP="007F58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b/>
        </w:rPr>
      </w:pPr>
      <w:r w:rsidRPr="00E44107">
        <w:rPr>
          <w:rFonts w:asciiTheme="minorHAnsi" w:hAnsiTheme="minorHAnsi"/>
          <w:b/>
        </w:rPr>
        <w:t>Catalog Description</w:t>
      </w:r>
    </w:p>
    <w:p w:rsidR="008F6674" w:rsidRDefault="009D125E" w:rsidP="00695003">
      <w:pPr>
        <w:autoSpaceDE w:val="0"/>
        <w:autoSpaceDN w:val="0"/>
        <w:adjustRightInd w:val="0"/>
        <w:rPr>
          <w:rFonts w:asciiTheme="minorHAnsi" w:hAnsiTheme="minorHAnsi"/>
        </w:rPr>
      </w:pPr>
      <w:r w:rsidRPr="009D125E">
        <w:rPr>
          <w:rFonts w:asciiTheme="minorHAnsi" w:hAnsiTheme="minorHAnsi"/>
        </w:rPr>
        <w:t>An examination of the elements of phonetics and phonology that impact English pronunciation—vowels, consonants, stress, rhythm, intonation—with application to teaching and learning situations.</w:t>
      </w:r>
    </w:p>
    <w:p w:rsidR="009D125E" w:rsidRPr="00E44107" w:rsidRDefault="009D125E" w:rsidP="00695003">
      <w:pPr>
        <w:autoSpaceDE w:val="0"/>
        <w:autoSpaceDN w:val="0"/>
        <w:adjustRightInd w:val="0"/>
        <w:rPr>
          <w:rFonts w:asciiTheme="minorHAnsi" w:hAnsiTheme="minorHAnsi"/>
          <w:color w:val="000000"/>
        </w:rPr>
      </w:pPr>
    </w:p>
    <w:p w:rsidR="005770F7" w:rsidRPr="00E44107" w:rsidRDefault="005770F7" w:rsidP="005770F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b/>
        </w:rPr>
      </w:pPr>
      <w:r w:rsidRPr="00E44107">
        <w:rPr>
          <w:rFonts w:asciiTheme="minorHAnsi" w:hAnsiTheme="minorHAnsi"/>
          <w:b/>
        </w:rPr>
        <w:t>Course Goal</w:t>
      </w:r>
    </w:p>
    <w:p w:rsidR="0034656D" w:rsidRPr="00E44107" w:rsidRDefault="00FF7A51" w:rsidP="0034656D">
      <w:pPr>
        <w:rPr>
          <w:rFonts w:asciiTheme="minorHAnsi" w:hAnsiTheme="minorHAnsi"/>
        </w:rPr>
      </w:pPr>
      <w:r w:rsidRPr="00E44107">
        <w:rPr>
          <w:rFonts w:asciiTheme="minorHAnsi" w:hAnsiTheme="minorHAnsi"/>
        </w:rPr>
        <w:t>Upon completion of the</w:t>
      </w:r>
      <w:r w:rsidR="005770F7" w:rsidRPr="00E44107">
        <w:rPr>
          <w:rFonts w:asciiTheme="minorHAnsi" w:hAnsiTheme="minorHAnsi"/>
        </w:rPr>
        <w:t xml:space="preserve"> c</w:t>
      </w:r>
      <w:r w:rsidR="00737CD8" w:rsidRPr="00E44107">
        <w:rPr>
          <w:rFonts w:asciiTheme="minorHAnsi" w:hAnsiTheme="minorHAnsi"/>
        </w:rPr>
        <w:t xml:space="preserve">ourse, students </w:t>
      </w:r>
      <w:r w:rsidR="00D30CAB" w:rsidRPr="00E44107">
        <w:rPr>
          <w:rFonts w:asciiTheme="minorHAnsi" w:hAnsiTheme="minorHAnsi"/>
        </w:rPr>
        <w:t>can</w:t>
      </w:r>
      <w:r w:rsidR="00737CD8" w:rsidRPr="00E44107">
        <w:rPr>
          <w:rFonts w:asciiTheme="minorHAnsi" w:hAnsiTheme="minorHAnsi"/>
        </w:rPr>
        <w:t>:</w:t>
      </w:r>
    </w:p>
    <w:p w:rsidR="005770F7" w:rsidRPr="00E44107" w:rsidRDefault="00D30CAB" w:rsidP="00737CD8">
      <w:pPr>
        <w:pStyle w:val="ListParagraph"/>
        <w:numPr>
          <w:ilvl w:val="0"/>
          <w:numId w:val="28"/>
        </w:numPr>
        <w:rPr>
          <w:rFonts w:asciiTheme="minorHAnsi" w:hAnsiTheme="minorHAnsi"/>
          <w:szCs w:val="24"/>
        </w:rPr>
      </w:pPr>
      <w:r w:rsidRPr="000B79B6">
        <w:rPr>
          <w:rFonts w:asciiTheme="minorHAnsi" w:hAnsiTheme="minorHAnsi"/>
          <w:b/>
          <w:szCs w:val="24"/>
        </w:rPr>
        <w:t>Identify and describe the phonetic and phonological elements of English speech</w:t>
      </w:r>
      <w:r w:rsidR="0034656D" w:rsidRPr="00E44107">
        <w:rPr>
          <w:rFonts w:asciiTheme="minorHAnsi" w:hAnsiTheme="minorHAnsi"/>
          <w:szCs w:val="24"/>
        </w:rPr>
        <w:t xml:space="preserve"> (PLO 1; ILO 1)</w:t>
      </w:r>
      <w:r w:rsidRPr="00E44107">
        <w:rPr>
          <w:rFonts w:asciiTheme="minorHAnsi" w:hAnsiTheme="minorHAnsi"/>
          <w:szCs w:val="24"/>
        </w:rPr>
        <w:t>;</w:t>
      </w:r>
    </w:p>
    <w:p w:rsidR="0034656D" w:rsidRPr="00E44107" w:rsidRDefault="00E44107" w:rsidP="0034656D">
      <w:pPr>
        <w:pStyle w:val="ListParagraph"/>
        <w:numPr>
          <w:ilvl w:val="1"/>
          <w:numId w:val="28"/>
        </w:numPr>
        <w:rPr>
          <w:rFonts w:asciiTheme="minorHAnsi" w:hAnsiTheme="minorHAnsi"/>
          <w:szCs w:val="24"/>
        </w:rPr>
      </w:pPr>
      <w:r w:rsidRPr="006635DD">
        <w:rPr>
          <w:rFonts w:asciiTheme="minorHAnsi" w:hAnsiTheme="minorHAnsi"/>
          <w:b/>
          <w:color w:val="277764"/>
          <w:szCs w:val="24"/>
        </w:rPr>
        <w:t xml:space="preserve">Practice </w:t>
      </w:r>
      <w:r w:rsidR="0034656D" w:rsidRPr="006635DD">
        <w:rPr>
          <w:rFonts w:asciiTheme="minorHAnsi" w:hAnsiTheme="minorHAnsi"/>
          <w:b/>
          <w:color w:val="277764"/>
          <w:szCs w:val="24"/>
        </w:rPr>
        <w:t>Transcriptions</w:t>
      </w:r>
      <w:r w:rsidR="0034656D" w:rsidRPr="00E44107">
        <w:rPr>
          <w:rFonts w:asciiTheme="minorHAnsi" w:hAnsiTheme="minorHAnsi"/>
          <w:szCs w:val="24"/>
        </w:rPr>
        <w:t xml:space="preserve"> (10%)</w:t>
      </w:r>
      <w:r>
        <w:rPr>
          <w:rFonts w:asciiTheme="minorHAnsi" w:hAnsiTheme="minorHAnsi"/>
          <w:szCs w:val="24"/>
        </w:rPr>
        <w:t>: throughout the semester, students will need to transcribe speech samples using IPA conventions. The practice transcription</w:t>
      </w:r>
      <w:r w:rsidR="00893A38">
        <w:rPr>
          <w:rFonts w:asciiTheme="minorHAnsi" w:hAnsiTheme="minorHAnsi"/>
          <w:szCs w:val="24"/>
        </w:rPr>
        <w:t>s</w:t>
      </w:r>
      <w:r>
        <w:rPr>
          <w:rFonts w:asciiTheme="minorHAnsi" w:hAnsiTheme="minorHAnsi"/>
          <w:szCs w:val="24"/>
        </w:rPr>
        <w:t xml:space="preserve"> receive full points so long as they are completed on time.</w:t>
      </w:r>
    </w:p>
    <w:p w:rsidR="00E44107" w:rsidRPr="00E44107" w:rsidRDefault="006635DD" w:rsidP="0034656D">
      <w:pPr>
        <w:pStyle w:val="ListParagraph"/>
        <w:numPr>
          <w:ilvl w:val="1"/>
          <w:numId w:val="28"/>
        </w:numPr>
        <w:rPr>
          <w:rFonts w:asciiTheme="minorHAnsi" w:hAnsiTheme="minorHAnsi"/>
          <w:szCs w:val="24"/>
        </w:rPr>
      </w:pPr>
      <w:r w:rsidRPr="006635DD">
        <w:rPr>
          <w:rFonts w:asciiTheme="minorHAnsi" w:hAnsiTheme="minorHAnsi"/>
          <w:b/>
          <w:color w:val="277764"/>
          <w:szCs w:val="24"/>
        </w:rPr>
        <w:t xml:space="preserve">Graded </w:t>
      </w:r>
      <w:r w:rsidR="00E44107" w:rsidRPr="006635DD">
        <w:rPr>
          <w:rFonts w:asciiTheme="minorHAnsi" w:hAnsiTheme="minorHAnsi"/>
          <w:b/>
          <w:color w:val="277764"/>
          <w:szCs w:val="24"/>
        </w:rPr>
        <w:t>Transcription</w:t>
      </w:r>
      <w:r w:rsidRPr="006635DD">
        <w:rPr>
          <w:rFonts w:asciiTheme="minorHAnsi" w:hAnsiTheme="minorHAnsi"/>
          <w:b/>
          <w:color w:val="277764"/>
          <w:szCs w:val="24"/>
        </w:rPr>
        <w:t>s</w:t>
      </w:r>
      <w:r w:rsidR="00E44107" w:rsidRPr="00E44107">
        <w:rPr>
          <w:rFonts w:asciiTheme="minorHAnsi" w:hAnsiTheme="minorHAnsi"/>
          <w:szCs w:val="24"/>
        </w:rPr>
        <w:t xml:space="preserve"> (10%)</w:t>
      </w:r>
      <w:r>
        <w:rPr>
          <w:rFonts w:asciiTheme="minorHAnsi" w:hAnsiTheme="minorHAnsi"/>
          <w:szCs w:val="24"/>
        </w:rPr>
        <w:t xml:space="preserve">: students will complete two graded transcriptions-one at midterm and one at the end of the semester. </w:t>
      </w:r>
    </w:p>
    <w:p w:rsidR="0034656D" w:rsidRPr="00E44107" w:rsidRDefault="0034656D" w:rsidP="0034656D">
      <w:pPr>
        <w:pStyle w:val="ListParagraph"/>
        <w:numPr>
          <w:ilvl w:val="1"/>
          <w:numId w:val="28"/>
        </w:numPr>
        <w:rPr>
          <w:rFonts w:asciiTheme="minorHAnsi" w:hAnsiTheme="minorHAnsi"/>
          <w:szCs w:val="24"/>
        </w:rPr>
      </w:pPr>
      <w:r w:rsidRPr="006635DD">
        <w:rPr>
          <w:rFonts w:asciiTheme="minorHAnsi" w:hAnsiTheme="minorHAnsi"/>
          <w:b/>
          <w:color w:val="277764"/>
          <w:szCs w:val="24"/>
        </w:rPr>
        <w:t>Pronunciation Mimic</w:t>
      </w:r>
      <w:r w:rsidR="00222D22">
        <w:rPr>
          <w:rFonts w:asciiTheme="minorHAnsi" w:hAnsiTheme="minorHAnsi"/>
          <w:szCs w:val="24"/>
        </w:rPr>
        <w:t xml:space="preserve"> (15</w:t>
      </w:r>
      <w:r w:rsidRPr="00E44107">
        <w:rPr>
          <w:rFonts w:asciiTheme="minorHAnsi" w:hAnsiTheme="minorHAnsi"/>
          <w:szCs w:val="24"/>
        </w:rPr>
        <w:t>%)</w:t>
      </w:r>
      <w:r w:rsidR="006635DD">
        <w:rPr>
          <w:rFonts w:asciiTheme="minorHAnsi" w:hAnsiTheme="minorHAnsi"/>
          <w:szCs w:val="24"/>
        </w:rPr>
        <w:t xml:space="preserve">: </w:t>
      </w:r>
      <w:r w:rsidR="00893A38">
        <w:rPr>
          <w:rFonts w:asciiTheme="minorHAnsi" w:hAnsiTheme="minorHAnsi"/>
          <w:szCs w:val="24"/>
        </w:rPr>
        <w:t>students will collect a sample of speech from a native English speaker, transcribe the sample</w:t>
      </w:r>
      <w:r w:rsidR="003B6DEC">
        <w:rPr>
          <w:rFonts w:asciiTheme="minorHAnsi" w:hAnsiTheme="minorHAnsi"/>
          <w:szCs w:val="24"/>
        </w:rPr>
        <w:t xml:space="preserve">, and then create a mimic recording. </w:t>
      </w:r>
    </w:p>
    <w:p w:rsidR="00733E68" w:rsidRPr="00E44107" w:rsidRDefault="00733E68" w:rsidP="00737CD8">
      <w:pPr>
        <w:pStyle w:val="ListParagraph"/>
        <w:numPr>
          <w:ilvl w:val="0"/>
          <w:numId w:val="28"/>
        </w:numPr>
        <w:rPr>
          <w:rFonts w:asciiTheme="minorHAnsi" w:hAnsiTheme="minorHAnsi"/>
          <w:szCs w:val="24"/>
        </w:rPr>
      </w:pPr>
      <w:r w:rsidRPr="000B79B6">
        <w:rPr>
          <w:rFonts w:asciiTheme="minorHAnsi" w:hAnsiTheme="minorHAnsi"/>
          <w:b/>
          <w:szCs w:val="24"/>
        </w:rPr>
        <w:t xml:space="preserve">Diagnose </w:t>
      </w:r>
      <w:r w:rsidR="0034656D" w:rsidRPr="000B79B6">
        <w:rPr>
          <w:rFonts w:asciiTheme="minorHAnsi" w:hAnsiTheme="minorHAnsi"/>
          <w:b/>
          <w:szCs w:val="24"/>
        </w:rPr>
        <w:t>learners’ pronunciation difficulties</w:t>
      </w:r>
      <w:r w:rsidR="0034656D" w:rsidRPr="00E44107">
        <w:rPr>
          <w:rFonts w:asciiTheme="minorHAnsi" w:hAnsiTheme="minorHAnsi"/>
          <w:szCs w:val="24"/>
        </w:rPr>
        <w:t xml:space="preserve"> (PLO 2; ILO 2, 3);</w:t>
      </w:r>
    </w:p>
    <w:p w:rsidR="0034656D" w:rsidRPr="00E44107" w:rsidRDefault="0034656D" w:rsidP="0034656D">
      <w:pPr>
        <w:pStyle w:val="ListParagraph"/>
        <w:numPr>
          <w:ilvl w:val="1"/>
          <w:numId w:val="28"/>
        </w:numPr>
        <w:rPr>
          <w:rFonts w:asciiTheme="minorHAnsi" w:hAnsiTheme="minorHAnsi"/>
          <w:szCs w:val="24"/>
        </w:rPr>
      </w:pPr>
      <w:r w:rsidRPr="006635DD">
        <w:rPr>
          <w:rFonts w:asciiTheme="minorHAnsi" w:hAnsiTheme="minorHAnsi"/>
          <w:b/>
          <w:color w:val="277764"/>
          <w:szCs w:val="24"/>
        </w:rPr>
        <w:t>Pronunciation Doctor</w:t>
      </w:r>
      <w:r w:rsidR="00222D22">
        <w:rPr>
          <w:rFonts w:asciiTheme="minorHAnsi" w:hAnsiTheme="minorHAnsi"/>
          <w:szCs w:val="24"/>
        </w:rPr>
        <w:t xml:space="preserve"> (25</w:t>
      </w:r>
      <w:r w:rsidRPr="00E44107">
        <w:rPr>
          <w:rFonts w:asciiTheme="minorHAnsi" w:hAnsiTheme="minorHAnsi"/>
          <w:szCs w:val="24"/>
        </w:rPr>
        <w:t>%)</w:t>
      </w:r>
      <w:r w:rsidR="006635DD">
        <w:rPr>
          <w:rFonts w:asciiTheme="minorHAnsi" w:hAnsiTheme="minorHAnsi"/>
          <w:szCs w:val="24"/>
        </w:rPr>
        <w:t xml:space="preserve">: </w:t>
      </w:r>
      <w:r w:rsidR="003B6DEC">
        <w:rPr>
          <w:rFonts w:asciiTheme="minorHAnsi" w:hAnsiTheme="minorHAnsi"/>
          <w:szCs w:val="24"/>
        </w:rPr>
        <w:t xml:space="preserve">students will collect speech samples from non-native English speakers and analyze the pronunciation issues in those samples. </w:t>
      </w:r>
    </w:p>
    <w:p w:rsidR="00D30CAB" w:rsidRPr="00E44107" w:rsidRDefault="0034656D" w:rsidP="0034656D">
      <w:pPr>
        <w:pStyle w:val="ListParagraph"/>
        <w:numPr>
          <w:ilvl w:val="0"/>
          <w:numId w:val="28"/>
        </w:numPr>
        <w:rPr>
          <w:rFonts w:asciiTheme="minorHAnsi" w:hAnsiTheme="minorHAnsi"/>
          <w:szCs w:val="24"/>
        </w:rPr>
      </w:pPr>
      <w:r w:rsidRPr="000B79B6">
        <w:rPr>
          <w:rFonts w:asciiTheme="minorHAnsi" w:hAnsiTheme="minorHAnsi"/>
          <w:b/>
          <w:szCs w:val="24"/>
        </w:rPr>
        <w:t>Apply phonology learning to English language teaching situations</w:t>
      </w:r>
      <w:r w:rsidRPr="00E44107">
        <w:rPr>
          <w:rFonts w:asciiTheme="minorHAnsi" w:hAnsiTheme="minorHAnsi"/>
          <w:szCs w:val="24"/>
        </w:rPr>
        <w:t xml:space="preserve"> (PLO 2; ILO 5, 6, 7); and</w:t>
      </w:r>
    </w:p>
    <w:p w:rsidR="0034656D" w:rsidRPr="00E44107" w:rsidRDefault="00E44107" w:rsidP="0034656D">
      <w:pPr>
        <w:pStyle w:val="ListParagraph"/>
        <w:numPr>
          <w:ilvl w:val="1"/>
          <w:numId w:val="28"/>
        </w:numPr>
        <w:rPr>
          <w:rFonts w:asciiTheme="minorHAnsi" w:hAnsiTheme="minorHAnsi"/>
          <w:szCs w:val="24"/>
        </w:rPr>
      </w:pPr>
      <w:r w:rsidRPr="006635DD">
        <w:rPr>
          <w:rFonts w:asciiTheme="minorHAnsi" w:hAnsiTheme="minorHAnsi"/>
          <w:b/>
          <w:color w:val="277764"/>
          <w:szCs w:val="24"/>
        </w:rPr>
        <w:t>Pronunciation Tutoring</w:t>
      </w:r>
      <w:r w:rsidRPr="00E44107">
        <w:rPr>
          <w:rFonts w:asciiTheme="minorHAnsi" w:hAnsiTheme="minorHAnsi"/>
          <w:szCs w:val="24"/>
        </w:rPr>
        <w:t xml:space="preserve"> (30</w:t>
      </w:r>
      <w:r w:rsidR="0034656D" w:rsidRPr="00E44107">
        <w:rPr>
          <w:rFonts w:asciiTheme="minorHAnsi" w:hAnsiTheme="minorHAnsi"/>
          <w:szCs w:val="24"/>
        </w:rPr>
        <w:t>%)</w:t>
      </w:r>
      <w:r w:rsidR="006635DD">
        <w:rPr>
          <w:rFonts w:asciiTheme="minorHAnsi" w:hAnsiTheme="minorHAnsi"/>
          <w:szCs w:val="24"/>
        </w:rPr>
        <w:t xml:space="preserve">: </w:t>
      </w:r>
      <w:r w:rsidR="003B6DEC">
        <w:rPr>
          <w:rFonts w:asciiTheme="minorHAnsi" w:hAnsiTheme="minorHAnsi"/>
          <w:szCs w:val="24"/>
        </w:rPr>
        <w:t xml:space="preserve">students will serve as a pronunciation tutor for a non-native English speaker and will keep a journal of their tutoring experience. </w:t>
      </w:r>
    </w:p>
    <w:p w:rsidR="00D30CAB" w:rsidRPr="00E44107" w:rsidRDefault="00D30CAB" w:rsidP="0034656D">
      <w:pPr>
        <w:pStyle w:val="ListParagraph"/>
        <w:numPr>
          <w:ilvl w:val="0"/>
          <w:numId w:val="28"/>
        </w:numPr>
        <w:rPr>
          <w:rFonts w:asciiTheme="minorHAnsi" w:hAnsiTheme="minorHAnsi"/>
          <w:szCs w:val="24"/>
        </w:rPr>
      </w:pPr>
      <w:r w:rsidRPr="00A71AD5">
        <w:rPr>
          <w:rFonts w:asciiTheme="minorHAnsi" w:hAnsiTheme="minorHAnsi"/>
          <w:b/>
          <w:szCs w:val="24"/>
        </w:rPr>
        <w:t xml:space="preserve">Articulate a personal </w:t>
      </w:r>
      <w:r w:rsidR="0034656D" w:rsidRPr="00A71AD5">
        <w:rPr>
          <w:rFonts w:asciiTheme="minorHAnsi" w:hAnsiTheme="minorHAnsi"/>
          <w:b/>
          <w:szCs w:val="24"/>
        </w:rPr>
        <w:t>philosophy and</w:t>
      </w:r>
      <w:r w:rsidRPr="00A71AD5">
        <w:rPr>
          <w:rFonts w:asciiTheme="minorHAnsi" w:hAnsiTheme="minorHAnsi"/>
          <w:b/>
          <w:szCs w:val="24"/>
        </w:rPr>
        <w:t xml:space="preserve"> rationale for pronunciation teaching</w:t>
      </w:r>
      <w:r w:rsidR="0034656D" w:rsidRPr="00E44107">
        <w:rPr>
          <w:rFonts w:asciiTheme="minorHAnsi" w:hAnsiTheme="minorHAnsi"/>
          <w:szCs w:val="24"/>
        </w:rPr>
        <w:t xml:space="preserve"> (PLO 3; ILO 4)</w:t>
      </w:r>
      <w:r w:rsidRPr="00E44107">
        <w:rPr>
          <w:rFonts w:asciiTheme="minorHAnsi" w:hAnsiTheme="minorHAnsi"/>
          <w:szCs w:val="24"/>
        </w:rPr>
        <w:t>.</w:t>
      </w:r>
    </w:p>
    <w:p w:rsidR="007C0D7C" w:rsidRPr="003B6DEC" w:rsidRDefault="0034656D" w:rsidP="00E44107">
      <w:pPr>
        <w:pStyle w:val="ListParagraph"/>
        <w:numPr>
          <w:ilvl w:val="1"/>
          <w:numId w:val="28"/>
        </w:numPr>
        <w:autoSpaceDE w:val="0"/>
        <w:autoSpaceDN w:val="0"/>
        <w:adjustRightInd w:val="0"/>
        <w:rPr>
          <w:rFonts w:asciiTheme="minorHAnsi" w:hAnsiTheme="minorHAnsi"/>
          <w:bCs/>
          <w:sz w:val="22"/>
          <w:szCs w:val="22"/>
        </w:rPr>
      </w:pPr>
      <w:r w:rsidRPr="003B6DEC">
        <w:rPr>
          <w:rFonts w:asciiTheme="minorHAnsi" w:hAnsiTheme="minorHAnsi"/>
          <w:b/>
          <w:color w:val="277764"/>
          <w:szCs w:val="24"/>
        </w:rPr>
        <w:t>Midterm</w:t>
      </w:r>
      <w:r w:rsidR="00222D22">
        <w:rPr>
          <w:rFonts w:asciiTheme="minorHAnsi" w:hAnsiTheme="minorHAnsi"/>
          <w:szCs w:val="24"/>
        </w:rPr>
        <w:t xml:space="preserve"> (5</w:t>
      </w:r>
      <w:r w:rsidR="00E44107" w:rsidRPr="003B6DEC">
        <w:rPr>
          <w:rFonts w:asciiTheme="minorHAnsi" w:hAnsiTheme="minorHAnsi"/>
          <w:szCs w:val="24"/>
        </w:rPr>
        <w:t>%)</w:t>
      </w:r>
      <w:r w:rsidRPr="003B6DEC">
        <w:rPr>
          <w:rFonts w:asciiTheme="minorHAnsi" w:hAnsiTheme="minorHAnsi"/>
          <w:szCs w:val="24"/>
        </w:rPr>
        <w:t xml:space="preserve">, </w:t>
      </w:r>
      <w:r w:rsidRPr="003B6DEC">
        <w:rPr>
          <w:rFonts w:asciiTheme="minorHAnsi" w:hAnsiTheme="minorHAnsi"/>
          <w:b/>
          <w:color w:val="277764"/>
          <w:szCs w:val="24"/>
        </w:rPr>
        <w:t>and</w:t>
      </w:r>
      <w:r w:rsidRPr="003B6DEC">
        <w:rPr>
          <w:rFonts w:asciiTheme="minorHAnsi" w:hAnsiTheme="minorHAnsi"/>
          <w:szCs w:val="24"/>
        </w:rPr>
        <w:t xml:space="preserve"> </w:t>
      </w:r>
      <w:r w:rsidRPr="003B6DEC">
        <w:rPr>
          <w:rFonts w:asciiTheme="minorHAnsi" w:hAnsiTheme="minorHAnsi"/>
          <w:b/>
          <w:color w:val="277764"/>
          <w:szCs w:val="24"/>
        </w:rPr>
        <w:t xml:space="preserve">Final </w:t>
      </w:r>
      <w:r w:rsidR="00E44107" w:rsidRPr="003B6DEC">
        <w:rPr>
          <w:rFonts w:asciiTheme="minorHAnsi" w:hAnsiTheme="minorHAnsi"/>
          <w:b/>
          <w:color w:val="277764"/>
          <w:szCs w:val="24"/>
        </w:rPr>
        <w:t>R</w:t>
      </w:r>
      <w:r w:rsidRPr="003B6DEC">
        <w:rPr>
          <w:rFonts w:asciiTheme="minorHAnsi" w:hAnsiTheme="minorHAnsi"/>
          <w:b/>
          <w:color w:val="277764"/>
          <w:szCs w:val="24"/>
        </w:rPr>
        <w:t>eflection Questions</w:t>
      </w:r>
      <w:r w:rsidRPr="003B6DEC">
        <w:rPr>
          <w:rFonts w:asciiTheme="minorHAnsi" w:hAnsiTheme="minorHAnsi"/>
          <w:szCs w:val="24"/>
        </w:rPr>
        <w:t xml:space="preserve"> (</w:t>
      </w:r>
      <w:r w:rsidR="00222D22">
        <w:rPr>
          <w:rFonts w:asciiTheme="minorHAnsi" w:hAnsiTheme="minorHAnsi"/>
          <w:szCs w:val="24"/>
        </w:rPr>
        <w:t>5</w:t>
      </w:r>
      <w:r w:rsidR="00E44107" w:rsidRPr="003B6DEC">
        <w:rPr>
          <w:rFonts w:asciiTheme="minorHAnsi" w:hAnsiTheme="minorHAnsi"/>
          <w:szCs w:val="24"/>
        </w:rPr>
        <w:t>%)</w:t>
      </w:r>
      <w:r w:rsidR="006635DD" w:rsidRPr="003B6DEC">
        <w:rPr>
          <w:rFonts w:asciiTheme="minorHAnsi" w:hAnsiTheme="minorHAnsi"/>
          <w:szCs w:val="24"/>
        </w:rPr>
        <w:t xml:space="preserve">: </w:t>
      </w:r>
      <w:r w:rsidR="003B6DEC" w:rsidRPr="003B6DEC">
        <w:rPr>
          <w:rFonts w:asciiTheme="minorHAnsi" w:hAnsiTheme="minorHAnsi"/>
          <w:szCs w:val="24"/>
        </w:rPr>
        <w:t xml:space="preserve">students will answer questions that help them understand and describe their beliefs about the role of pronunciation in English language teaching. The final reflection questions will be part of the Pronunciation Olympics activity (the course final exam experience). </w:t>
      </w:r>
    </w:p>
    <w:p w:rsidR="003B6DEC" w:rsidRPr="003B6DEC" w:rsidRDefault="003B6DEC" w:rsidP="003B6DEC">
      <w:pPr>
        <w:autoSpaceDE w:val="0"/>
        <w:autoSpaceDN w:val="0"/>
        <w:adjustRightInd w:val="0"/>
        <w:ind w:left="1147"/>
        <w:rPr>
          <w:rFonts w:asciiTheme="minorHAnsi" w:hAnsiTheme="minorHAnsi"/>
          <w:bCs/>
          <w:sz w:val="22"/>
          <w:szCs w:val="22"/>
        </w:rPr>
      </w:pPr>
    </w:p>
    <w:tbl>
      <w:tblPr>
        <w:tblpPr w:leftFromText="180" w:rightFromText="180" w:vertAnchor="text" w:horzAnchor="margin" w:tblpXSpec="center" w:tblpY="366"/>
        <w:tblW w:w="0" w:type="auto"/>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tblPr>
      <w:tblGrid>
        <w:gridCol w:w="1350"/>
        <w:gridCol w:w="1170"/>
        <w:gridCol w:w="1350"/>
        <w:gridCol w:w="1260"/>
        <w:gridCol w:w="1687"/>
      </w:tblGrid>
      <w:tr w:rsidR="003B6DEC" w:rsidRPr="00737CD8">
        <w:trPr>
          <w:trHeight w:val="237"/>
        </w:trPr>
        <w:tc>
          <w:tcPr>
            <w:tcW w:w="1350" w:type="dxa"/>
            <w:tcBorders>
              <w:top w:val="double" w:sz="4" w:space="0" w:color="auto"/>
              <w:left w:val="double" w:sz="4"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 xml:space="preserve">A   94-100%        </w:t>
            </w:r>
          </w:p>
        </w:tc>
        <w:tc>
          <w:tcPr>
            <w:tcW w:w="1170" w:type="dxa"/>
            <w:tcBorders>
              <w:top w:val="double" w:sz="4"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B+  87-89</w:t>
            </w:r>
          </w:p>
        </w:tc>
        <w:tc>
          <w:tcPr>
            <w:tcW w:w="1350" w:type="dxa"/>
            <w:tcBorders>
              <w:top w:val="double" w:sz="4"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C+  77-79</w:t>
            </w:r>
          </w:p>
        </w:tc>
        <w:tc>
          <w:tcPr>
            <w:tcW w:w="1260" w:type="dxa"/>
            <w:tcBorders>
              <w:top w:val="double" w:sz="4"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D+  67-69</w:t>
            </w:r>
          </w:p>
        </w:tc>
        <w:tc>
          <w:tcPr>
            <w:tcW w:w="1687" w:type="dxa"/>
            <w:tcBorders>
              <w:top w:val="double" w:sz="4" w:space="0" w:color="auto"/>
              <w:left w:val="single" w:sz="6" w:space="0" w:color="auto"/>
              <w:bottom w:val="single" w:sz="4" w:space="0" w:color="auto"/>
              <w:right w:val="doub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F  59 and below</w:t>
            </w:r>
          </w:p>
        </w:tc>
      </w:tr>
      <w:tr w:rsidR="003B6DEC" w:rsidRPr="00737CD8">
        <w:trPr>
          <w:trHeight w:val="268"/>
        </w:trPr>
        <w:tc>
          <w:tcPr>
            <w:tcW w:w="1350" w:type="dxa"/>
            <w:tcBorders>
              <w:top w:val="single" w:sz="6" w:space="0" w:color="auto"/>
              <w:left w:val="double" w:sz="4"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 xml:space="preserve">A-  90-93  </w:t>
            </w:r>
          </w:p>
        </w:tc>
        <w:tc>
          <w:tcPr>
            <w:tcW w:w="1170" w:type="dxa"/>
            <w:tcBorders>
              <w:top w:val="single" w:sz="6"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B    84-86</w:t>
            </w:r>
          </w:p>
        </w:tc>
        <w:tc>
          <w:tcPr>
            <w:tcW w:w="1350" w:type="dxa"/>
            <w:tcBorders>
              <w:top w:val="single" w:sz="6"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C    74-76</w:t>
            </w:r>
          </w:p>
        </w:tc>
        <w:tc>
          <w:tcPr>
            <w:tcW w:w="1260" w:type="dxa"/>
            <w:tcBorders>
              <w:top w:val="single" w:sz="6" w:space="0" w:color="auto"/>
              <w:left w:val="single" w:sz="6" w:space="0" w:color="auto"/>
              <w:bottom w:val="sing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D     64-66</w:t>
            </w:r>
          </w:p>
        </w:tc>
        <w:tc>
          <w:tcPr>
            <w:tcW w:w="1687" w:type="dxa"/>
            <w:tcBorders>
              <w:top w:val="single" w:sz="6" w:space="0" w:color="auto"/>
              <w:left w:val="single" w:sz="6" w:space="0" w:color="auto"/>
              <w:bottom w:val="single" w:sz="4" w:space="0" w:color="auto"/>
              <w:right w:val="double" w:sz="4" w:space="0" w:color="auto"/>
            </w:tcBorders>
          </w:tcPr>
          <w:p w:rsidR="003B6DEC" w:rsidRPr="00737CD8" w:rsidRDefault="003B6DEC" w:rsidP="003B6DEC">
            <w:pPr>
              <w:rPr>
                <w:sz w:val="22"/>
                <w:szCs w:val="22"/>
              </w:rPr>
            </w:pPr>
          </w:p>
        </w:tc>
      </w:tr>
      <w:tr w:rsidR="003B6DEC" w:rsidRPr="00737CD8">
        <w:trPr>
          <w:trHeight w:val="268"/>
        </w:trPr>
        <w:tc>
          <w:tcPr>
            <w:tcW w:w="1350" w:type="dxa"/>
            <w:tcBorders>
              <w:top w:val="single" w:sz="6" w:space="0" w:color="auto"/>
              <w:left w:val="double" w:sz="4" w:space="0" w:color="auto"/>
              <w:bottom w:val="doub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 xml:space="preserve">           </w:t>
            </w:r>
          </w:p>
        </w:tc>
        <w:tc>
          <w:tcPr>
            <w:tcW w:w="1170" w:type="dxa"/>
            <w:tcBorders>
              <w:top w:val="single" w:sz="6" w:space="0" w:color="auto"/>
              <w:left w:val="single" w:sz="6" w:space="0" w:color="auto"/>
              <w:bottom w:val="doub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B-   80-83</w:t>
            </w:r>
          </w:p>
        </w:tc>
        <w:tc>
          <w:tcPr>
            <w:tcW w:w="1350" w:type="dxa"/>
            <w:tcBorders>
              <w:top w:val="single" w:sz="6" w:space="0" w:color="auto"/>
              <w:left w:val="single" w:sz="6" w:space="0" w:color="auto"/>
              <w:bottom w:val="doub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C-   70-73</w:t>
            </w:r>
          </w:p>
        </w:tc>
        <w:tc>
          <w:tcPr>
            <w:tcW w:w="1260" w:type="dxa"/>
            <w:tcBorders>
              <w:top w:val="single" w:sz="6" w:space="0" w:color="auto"/>
              <w:left w:val="single" w:sz="6" w:space="0" w:color="auto"/>
              <w:bottom w:val="double" w:sz="4" w:space="0" w:color="auto"/>
              <w:right w:val="single" w:sz="4" w:space="0" w:color="auto"/>
            </w:tcBorders>
          </w:tcPr>
          <w:p w:rsidR="003B6DEC" w:rsidRPr="00737CD8"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737CD8">
              <w:rPr>
                <w:sz w:val="22"/>
                <w:szCs w:val="22"/>
              </w:rPr>
              <w:t>D-    60-63</w:t>
            </w:r>
          </w:p>
        </w:tc>
        <w:tc>
          <w:tcPr>
            <w:tcW w:w="1687" w:type="dxa"/>
            <w:tcBorders>
              <w:top w:val="single" w:sz="6" w:space="0" w:color="auto"/>
              <w:left w:val="single" w:sz="6" w:space="0" w:color="auto"/>
              <w:bottom w:val="double" w:sz="4" w:space="0" w:color="auto"/>
              <w:right w:val="double" w:sz="4" w:space="0" w:color="auto"/>
            </w:tcBorders>
          </w:tcPr>
          <w:p w:rsidR="003B6DEC" w:rsidRPr="00737CD8" w:rsidRDefault="003B6DEC" w:rsidP="003B6DEC">
            <w:pPr>
              <w:rPr>
                <w:sz w:val="22"/>
                <w:szCs w:val="22"/>
              </w:rPr>
            </w:pPr>
          </w:p>
        </w:tc>
      </w:tr>
    </w:tbl>
    <w:p w:rsidR="0019385C" w:rsidRDefault="00414F04" w:rsidP="003B6DEC">
      <w:pPr>
        <w:rPr>
          <w:rFonts w:asciiTheme="minorHAnsi" w:hAnsiTheme="minorHAnsi" w:cstheme="minorHAnsi"/>
          <w:b/>
          <w:sz w:val="28"/>
          <w:szCs w:val="28"/>
        </w:rPr>
      </w:pPr>
      <w:r w:rsidRPr="00414F04">
        <w:rPr>
          <w:rFonts w:asciiTheme="minorHAnsi" w:hAnsiTheme="minorHAnsi"/>
          <w:b/>
          <w:noProof/>
        </w:rPr>
        <w:pict>
          <v:shape id="_x0000_s1028" type="#_x0000_t202" style="position:absolute;margin-left:23.75pt;margin-top:69.15pt;width:494.45pt;height: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hKwIAAFcEAAAOAAAAZHJzL2Uyb0RvYy54bWysVNtu2zAMfR+wfxD0vtjxkjYx4hRdugwD&#10;ugvQ7gNkWbaFyaImKbGzry8lu1l2exnmB0EUqUPqHNKbm6FT5Cisk6ALOp+llAjNoZK6KeiXx/2r&#10;FSXOM10xBVoU9CQcvdm+fLHpTS4yaEFVwhIE0S7vTUFb702eJI63omNuBkZodNZgO+bRtE1SWdYj&#10;eqeSLE2vkh5sZSxw4Rye3o1Ouo34dS24/1TXTniiCoq1+bjauJZhTbYbljeWmVbyqQz2D1V0TGpM&#10;eoa6Y56Rg5W/QXWSW3BQ+xmHLoG6llzEN+Br5ukvr3lomRHxLUiOM2ea3P+D5R+Pny2RVUEzSjTr&#10;UKJHMXjyBgaSBXZ643IMejAY5gc8RpXjS525B/7VEQ27lulG3FoLfStYhdXNw83k4uqI4wJI2X+A&#10;CtOwg4cINNS2C9QhGQTRUaXTWZlQCsfDq+x6fb1GF0ffep2lr1cxBcufbxvr/DsBHQmbglpUPqKz&#10;473zoRqWP4eEZA6UrPZSqWjYptwpS44Mu2Qfvwn9pzClSY/Zl9lyJOCvEGn8/gTRSY/trmRX0NU5&#10;iOWBtre6is3omVTjHktWeuIxUDeS6IdymASb5CmhOiGxFsbuxmnETQv2OyU9dnZB3bcDs4IS9V6j&#10;OOv5YhFGIRqL5XWGhr30lJcepjlCFdRTMm53fhyfg7GyaTHT2A4ablHQWkaug/JjVVP52L1RgmnS&#10;wnhc2jHqx/9g+wQAAP//AwBQSwMEFAAGAAgAAAAhANwh/B7hAAAACwEAAA8AAABkcnMvZG93bnJl&#10;di54bWxMj8FOwzAMhu9IvENkJC6Ipaxd15WmE0ICwQ22Ca5Z47UViVOSrCtvT3aCo+1Pv7+/Wk9G&#10;sxGd7y0JuJslwJAaq3pqBey2T7cFMB8kKaktoYAf9LCuLy8qWSp7onccN6FlMYR8KQV0IQwl577p&#10;0Eg/swNSvB2sMzLE0bVcOXmK4UbzeZLk3Mie4odODvjYYfO1ORoBRfYyfvrX9O2jyQ96FW6W4/O3&#10;E+L6anq4BxZwCn8wnPWjOtTRaW+PpDzTArLlIpJxnxYpsDOQpHkGbC9gvsoWwOuK/+9Q/wIAAP//&#10;AwBQSwECLQAUAAYACAAAACEAtoM4kv4AAADhAQAAEwAAAAAAAAAAAAAAAAAAAAAAW0NvbnRlbnRf&#10;VHlwZXNdLnhtbFBLAQItABQABgAIAAAAIQA4/SH/1gAAAJQBAAALAAAAAAAAAAAAAAAAAC8BAABf&#10;cmVscy8ucmVsc1BLAQItABQABgAIAAAAIQDR0N/hKwIAAFcEAAAOAAAAAAAAAAAAAAAAAC4CAABk&#10;cnMvZTJvRG9jLnhtbFBLAQItABQABgAIAAAAIQDcIfwe4QAAAAsBAAAPAAAAAAAAAAAAAAAAAIUE&#10;AABkcnMvZG93bnJldi54bWxQSwUGAAAAAAQABADzAAAAkwUAAAAA&#10;">
            <v:textbox>
              <w:txbxContent>
                <w:p w:rsidR="000B79B6" w:rsidRPr="001C7DA0" w:rsidRDefault="000B79B6" w:rsidP="005770F7">
                  <w:pPr>
                    <w:rPr>
                      <w:sz w:val="22"/>
                      <w:szCs w:val="20"/>
                    </w:rPr>
                  </w:pPr>
                  <w:r w:rsidRPr="001C7DA0">
                    <w:rPr>
                      <w:sz w:val="22"/>
                      <w:szCs w:val="20"/>
                    </w:rPr>
                    <w:t>Grades reflect to what extent a student has mastered the o</w:t>
                  </w:r>
                  <w:r>
                    <w:rPr>
                      <w:sz w:val="22"/>
                      <w:szCs w:val="20"/>
                    </w:rPr>
                    <w:t>utcomes</w:t>
                  </w:r>
                  <w:r w:rsidRPr="001C7DA0">
                    <w:rPr>
                      <w:sz w:val="22"/>
                      <w:szCs w:val="20"/>
                    </w:rPr>
                    <w:t>.</w:t>
                  </w:r>
                </w:p>
                <w:p w:rsidR="000B79B6" w:rsidRPr="001C7DA0" w:rsidRDefault="000B79B6" w:rsidP="005770F7">
                  <w:pPr>
                    <w:rPr>
                      <w:sz w:val="22"/>
                      <w:szCs w:val="20"/>
                    </w:rPr>
                  </w:pPr>
                  <w:r w:rsidRPr="001C7DA0">
                    <w:rPr>
                      <w:sz w:val="22"/>
                      <w:szCs w:val="20"/>
                    </w:rPr>
                    <w:t xml:space="preserve">A = exceptional mastery of the </w:t>
                  </w:r>
                  <w:r w:rsidR="0031039D">
                    <w:rPr>
                      <w:sz w:val="22"/>
                      <w:szCs w:val="20"/>
                    </w:rPr>
                    <w:t>course outcomes</w:t>
                  </w:r>
                </w:p>
                <w:p w:rsidR="000B79B6" w:rsidRPr="001C7DA0" w:rsidRDefault="000B79B6" w:rsidP="005770F7">
                  <w:pPr>
                    <w:rPr>
                      <w:sz w:val="22"/>
                      <w:szCs w:val="20"/>
                    </w:rPr>
                  </w:pPr>
                  <w:r w:rsidRPr="001C7DA0">
                    <w:rPr>
                      <w:sz w:val="22"/>
                      <w:szCs w:val="20"/>
                    </w:rPr>
                    <w:t xml:space="preserve">B = good progress; may still have some weaknesses in </w:t>
                  </w:r>
                  <w:r>
                    <w:rPr>
                      <w:sz w:val="22"/>
                      <w:szCs w:val="20"/>
                    </w:rPr>
                    <w:t>course concepts and skills.</w:t>
                  </w:r>
                </w:p>
                <w:p w:rsidR="000B79B6" w:rsidRDefault="000B79B6" w:rsidP="005770F7">
                  <w:pPr>
                    <w:rPr>
                      <w:sz w:val="22"/>
                      <w:szCs w:val="20"/>
                    </w:rPr>
                  </w:pPr>
                  <w:r w:rsidRPr="001C7DA0">
                    <w:rPr>
                      <w:sz w:val="22"/>
                      <w:szCs w:val="20"/>
                    </w:rPr>
                    <w:t xml:space="preserve">C = average progress with several weak areas in </w:t>
                  </w:r>
                  <w:r>
                    <w:rPr>
                      <w:sz w:val="22"/>
                      <w:szCs w:val="20"/>
                    </w:rPr>
                    <w:t>communication, content knowledge, and teaching ability</w:t>
                  </w:r>
                  <w:r w:rsidRPr="001C7DA0">
                    <w:rPr>
                      <w:sz w:val="22"/>
                      <w:szCs w:val="20"/>
                    </w:rPr>
                    <w:t xml:space="preserve">. </w:t>
                  </w:r>
                </w:p>
                <w:p w:rsidR="000B79B6" w:rsidRPr="007F5852" w:rsidRDefault="000B79B6" w:rsidP="005770F7">
                  <w:pPr>
                    <w:rPr>
                      <w:sz w:val="22"/>
                      <w:szCs w:val="20"/>
                    </w:rPr>
                  </w:pPr>
                  <w:r>
                    <w:rPr>
                      <w:sz w:val="22"/>
                      <w:szCs w:val="20"/>
                    </w:rPr>
                    <w:t xml:space="preserve">D = unsatisfactory progress in several or all course outcomes. </w:t>
                  </w:r>
                </w:p>
              </w:txbxContent>
            </v:textbox>
          </v:shape>
        </w:pict>
      </w:r>
      <w:r w:rsidR="003B6DEC" w:rsidRPr="003B6DEC">
        <w:rPr>
          <w:rFonts w:asciiTheme="minorHAnsi" w:hAnsiTheme="minorHAnsi"/>
          <w:b/>
        </w:rPr>
        <w:t>Grading</w:t>
      </w:r>
      <w:r w:rsidR="003E3863" w:rsidRPr="00737CD8">
        <w:rPr>
          <w:b/>
          <w:sz w:val="28"/>
          <w:szCs w:val="28"/>
        </w:rPr>
        <w:br w:type="page"/>
      </w:r>
    </w:p>
    <w:p w:rsidR="003B6DEC" w:rsidRPr="00DF525F" w:rsidRDefault="003B6DEC" w:rsidP="003B6DEC">
      <w:pPr>
        <w:rPr>
          <w:rFonts w:asciiTheme="minorHAnsi" w:hAnsiTheme="minorHAnsi" w:cstheme="minorHAnsi"/>
          <w:b/>
          <w:color w:val="339966"/>
          <w:sz w:val="48"/>
          <w:szCs w:val="48"/>
        </w:rPr>
      </w:pPr>
      <w:r w:rsidRPr="00DF525F">
        <w:rPr>
          <w:rFonts w:asciiTheme="minorHAnsi" w:hAnsiTheme="minorHAnsi" w:cstheme="minorHAnsi"/>
          <w:b/>
          <w:color w:val="339966"/>
          <w:sz w:val="48"/>
          <w:szCs w:val="48"/>
        </w:rPr>
        <w:t xml:space="preserve">TESOL Program Outcomes for </w:t>
      </w:r>
      <w:r w:rsidR="00DF525F">
        <w:rPr>
          <w:rFonts w:asciiTheme="minorHAnsi" w:hAnsiTheme="minorHAnsi" w:cstheme="minorHAnsi"/>
          <w:b/>
          <w:color w:val="339966"/>
          <w:sz w:val="48"/>
          <w:szCs w:val="48"/>
        </w:rPr>
        <w:t>LING 260</w:t>
      </w:r>
    </w:p>
    <w:p w:rsidR="003B6DEC" w:rsidRPr="00D06957" w:rsidRDefault="003B6DEC" w:rsidP="003B6D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79"/>
          <w:tab w:val="left" w:pos="10800"/>
          <w:tab w:val="left" w:pos="11520"/>
        </w:tabs>
        <w:rPr>
          <w:rFonts w:asciiTheme="minorHAnsi" w:hAnsiTheme="minorHAnsi"/>
        </w:rPr>
      </w:pPr>
      <w:r w:rsidRPr="00D06957">
        <w:rPr>
          <w:rFonts w:asciiTheme="minorHAnsi" w:hAnsiTheme="minorHAnsi"/>
        </w:rPr>
        <w:t xml:space="preserve">TESOL Outcomes will be achieved or addressed in the </w:t>
      </w:r>
      <w:r w:rsidR="00DF525F" w:rsidRPr="00D06957">
        <w:rPr>
          <w:rFonts w:asciiTheme="minorHAnsi" w:hAnsiTheme="minorHAnsi"/>
        </w:rPr>
        <w:t>LING 260</w:t>
      </w:r>
      <w:r w:rsidRPr="00D06957">
        <w:rPr>
          <w:rFonts w:asciiTheme="minorHAnsi" w:hAnsiTheme="minorHAnsi"/>
        </w:rPr>
        <w:t xml:space="preserve"> class as indicated in the chart below.  In short, the aim of the TESOL program is to help students “get smart”, “teach smart”, and “stay smart.”</w:t>
      </w:r>
    </w:p>
    <w:p w:rsidR="003B6DEC" w:rsidRPr="00D06957" w:rsidRDefault="00DF525F" w:rsidP="003B6DEC">
      <w:pPr>
        <w:rPr>
          <w:rFonts w:asciiTheme="minorHAnsi" w:hAnsiTheme="minorHAnsi"/>
        </w:rPr>
      </w:pPr>
      <w:r w:rsidRPr="00D06957">
        <w:rPr>
          <w:rFonts w:asciiTheme="minorHAnsi" w:hAnsiTheme="minorHAnsi"/>
        </w:rPr>
        <w:t>LING 260</w:t>
      </w:r>
      <w:r w:rsidR="003B6DEC" w:rsidRPr="00D06957">
        <w:rPr>
          <w:rFonts w:asciiTheme="minorHAnsi" w:hAnsiTheme="minorHAnsi"/>
        </w:rPr>
        <w:t xml:space="preserve"> is designed to help students achieve the following:</w:t>
      </w:r>
    </w:p>
    <w:p w:rsidR="003B6DEC" w:rsidRPr="00D06957" w:rsidRDefault="003B6DEC" w:rsidP="003B6DEC">
      <w:pPr>
        <w:rPr>
          <w:rFonts w:asciiTheme="minorHAnsi" w:hAnsiTheme="minorHAnsi"/>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990"/>
        <w:gridCol w:w="3060"/>
        <w:gridCol w:w="3330"/>
      </w:tblGrid>
      <w:tr w:rsidR="00D06957" w:rsidRPr="00D06957">
        <w:tc>
          <w:tcPr>
            <w:tcW w:w="3528" w:type="dxa"/>
            <w:shd w:val="clear" w:color="auto" w:fill="277764"/>
          </w:tcPr>
          <w:p w:rsidR="00D06957" w:rsidRPr="007164C5" w:rsidRDefault="00760C8E" w:rsidP="0069189F">
            <w:pPr>
              <w:rPr>
                <w:rFonts w:asciiTheme="minorHAnsi" w:eastAsia="SimSun" w:hAnsiTheme="minorHAnsi"/>
                <w:b/>
                <w:color w:val="FFFFFF"/>
              </w:rPr>
            </w:pPr>
            <w:r>
              <w:rPr>
                <w:rFonts w:asciiTheme="minorHAnsi" w:eastAsia="SimSun" w:hAnsiTheme="minorHAnsi"/>
                <w:b/>
                <w:color w:val="FFFFFF"/>
              </w:rPr>
              <w:t xml:space="preserve">TESOL Program Learning </w:t>
            </w:r>
            <w:r w:rsidR="00D06957" w:rsidRPr="007164C5">
              <w:rPr>
                <w:rFonts w:asciiTheme="minorHAnsi" w:eastAsia="SimSun" w:hAnsiTheme="minorHAnsi"/>
                <w:b/>
                <w:color w:val="FFFFFF"/>
              </w:rPr>
              <w:t>Outcome</w:t>
            </w:r>
            <w:r>
              <w:rPr>
                <w:rFonts w:asciiTheme="minorHAnsi" w:eastAsia="SimSun" w:hAnsiTheme="minorHAnsi"/>
                <w:b/>
                <w:color w:val="FFFFFF"/>
              </w:rPr>
              <w:t xml:space="preserve"> (PLO)</w:t>
            </w:r>
          </w:p>
        </w:tc>
        <w:tc>
          <w:tcPr>
            <w:tcW w:w="990" w:type="dxa"/>
            <w:shd w:val="clear" w:color="auto" w:fill="277764"/>
          </w:tcPr>
          <w:p w:rsidR="00D06957" w:rsidRPr="007164C5" w:rsidRDefault="00D06957" w:rsidP="0069189F">
            <w:pPr>
              <w:rPr>
                <w:rFonts w:asciiTheme="minorHAnsi" w:eastAsia="SimSun" w:hAnsiTheme="minorHAnsi"/>
                <w:b/>
                <w:color w:val="FFFFFF"/>
              </w:rPr>
            </w:pPr>
            <w:r w:rsidRPr="007164C5">
              <w:rPr>
                <w:rFonts w:asciiTheme="minorHAnsi" w:eastAsia="SimSun" w:hAnsiTheme="minorHAnsi"/>
                <w:b/>
                <w:color w:val="FFFFFF"/>
              </w:rPr>
              <w:t>Weight</w:t>
            </w:r>
          </w:p>
        </w:tc>
        <w:tc>
          <w:tcPr>
            <w:tcW w:w="3060" w:type="dxa"/>
            <w:shd w:val="clear" w:color="auto" w:fill="277764"/>
          </w:tcPr>
          <w:p w:rsidR="00D06957" w:rsidRPr="007164C5" w:rsidRDefault="00757342" w:rsidP="0069189F">
            <w:pPr>
              <w:rPr>
                <w:rFonts w:asciiTheme="minorHAnsi" w:eastAsia="SimSun" w:hAnsiTheme="minorHAnsi"/>
                <w:b/>
                <w:color w:val="FFFFFF"/>
              </w:rPr>
            </w:pPr>
            <w:r w:rsidRPr="007164C5">
              <w:rPr>
                <w:rFonts w:asciiTheme="minorHAnsi" w:eastAsia="SimSun" w:hAnsiTheme="minorHAnsi"/>
                <w:b/>
                <w:color w:val="FFFFFF"/>
              </w:rPr>
              <w:t>Corresponding Activities</w:t>
            </w:r>
            <w:r w:rsidR="00760C8E">
              <w:rPr>
                <w:rFonts w:asciiTheme="minorHAnsi" w:eastAsia="SimSun" w:hAnsiTheme="minorHAnsi"/>
                <w:b/>
                <w:color w:val="FFFFFF"/>
              </w:rPr>
              <w:t xml:space="preserve"> related to LING 260 SLOs</w:t>
            </w:r>
          </w:p>
        </w:tc>
        <w:tc>
          <w:tcPr>
            <w:tcW w:w="3330" w:type="dxa"/>
            <w:shd w:val="clear" w:color="auto" w:fill="277764"/>
          </w:tcPr>
          <w:p w:rsidR="00D06957" w:rsidRPr="007164C5" w:rsidRDefault="00D06957" w:rsidP="0069189F">
            <w:pPr>
              <w:rPr>
                <w:rFonts w:asciiTheme="minorHAnsi" w:eastAsia="SimSun" w:hAnsiTheme="minorHAnsi"/>
                <w:b/>
                <w:color w:val="FFFFFF"/>
              </w:rPr>
            </w:pPr>
            <w:r w:rsidRPr="007164C5">
              <w:rPr>
                <w:rFonts w:asciiTheme="minorHAnsi" w:eastAsia="SimSun" w:hAnsiTheme="minorHAnsi"/>
                <w:b/>
                <w:color w:val="FFFFFF"/>
              </w:rPr>
              <w:t>Corresponding BYUH Institutional Learning Outcomes (ILOs)</w:t>
            </w:r>
          </w:p>
        </w:tc>
      </w:tr>
      <w:tr w:rsidR="00D06957" w:rsidRPr="00D06957">
        <w:tc>
          <w:tcPr>
            <w:tcW w:w="3528" w:type="dxa"/>
            <w:shd w:val="clear" w:color="auto" w:fill="auto"/>
            <w:vAlign w:val="center"/>
          </w:tcPr>
          <w:p w:rsidR="00D06957" w:rsidRPr="007164C5" w:rsidRDefault="00D06957" w:rsidP="00D06957">
            <w:pPr>
              <w:rPr>
                <w:rFonts w:asciiTheme="minorHAnsi" w:hAnsiTheme="minorHAnsi"/>
              </w:rPr>
            </w:pPr>
            <w:r w:rsidRPr="007164C5">
              <w:rPr>
                <w:rFonts w:asciiTheme="minorHAnsi" w:hAnsiTheme="minorHAnsi"/>
              </w:rPr>
              <w:t>KNOWLEDGE</w:t>
            </w:r>
          </w:p>
          <w:p w:rsidR="00D06957" w:rsidRPr="007164C5" w:rsidRDefault="00D06957" w:rsidP="00D06957">
            <w:pPr>
              <w:rPr>
                <w:rFonts w:asciiTheme="minorHAnsi" w:hAnsiTheme="minorHAnsi"/>
              </w:rPr>
            </w:pPr>
            <w:r w:rsidRPr="007164C5">
              <w:rPr>
                <w:rFonts w:asciiTheme="minorHAnsi" w:hAnsiTheme="minorHAnsi"/>
              </w:rPr>
              <w:t>1. Articulate a justified approach to a particular English language teaching context.</w:t>
            </w:r>
          </w:p>
        </w:tc>
        <w:tc>
          <w:tcPr>
            <w:tcW w:w="990" w:type="dxa"/>
            <w:shd w:val="clear" w:color="auto" w:fill="auto"/>
            <w:vAlign w:val="center"/>
          </w:tcPr>
          <w:p w:rsidR="00D06957" w:rsidRPr="007164C5" w:rsidRDefault="00D06957" w:rsidP="00D06957">
            <w:pPr>
              <w:jc w:val="center"/>
              <w:rPr>
                <w:rFonts w:asciiTheme="minorHAnsi" w:eastAsia="SimSun" w:hAnsiTheme="minorHAnsi"/>
              </w:rPr>
            </w:pPr>
          </w:p>
          <w:p w:rsidR="00D06957" w:rsidRPr="007164C5" w:rsidRDefault="00D06957" w:rsidP="00D06957">
            <w:pPr>
              <w:jc w:val="center"/>
              <w:rPr>
                <w:rFonts w:asciiTheme="minorHAnsi" w:eastAsia="SimSun" w:hAnsiTheme="minorHAnsi"/>
              </w:rPr>
            </w:pPr>
            <w:r w:rsidRPr="007164C5">
              <w:rPr>
                <w:rFonts w:asciiTheme="minorHAnsi" w:eastAsia="SimSun" w:hAnsiTheme="minorHAnsi"/>
              </w:rPr>
              <w:t>3</w:t>
            </w:r>
          </w:p>
          <w:p w:rsidR="00D06957" w:rsidRPr="007164C5" w:rsidRDefault="00D06957" w:rsidP="00D06957">
            <w:pPr>
              <w:jc w:val="center"/>
              <w:rPr>
                <w:rFonts w:asciiTheme="minorHAnsi" w:eastAsia="SimSun" w:hAnsiTheme="minorHAnsi"/>
              </w:rPr>
            </w:pPr>
          </w:p>
          <w:p w:rsidR="00D06957" w:rsidRPr="007164C5" w:rsidRDefault="00D06957" w:rsidP="00D06957">
            <w:pPr>
              <w:jc w:val="center"/>
              <w:rPr>
                <w:rFonts w:asciiTheme="minorHAnsi" w:eastAsia="SimSun" w:hAnsiTheme="minorHAnsi"/>
              </w:rPr>
            </w:pPr>
          </w:p>
        </w:tc>
        <w:tc>
          <w:tcPr>
            <w:tcW w:w="3060" w:type="dxa"/>
            <w:shd w:val="clear" w:color="auto" w:fill="auto"/>
            <w:vAlign w:val="center"/>
          </w:tcPr>
          <w:p w:rsidR="00D06957" w:rsidRPr="007164C5" w:rsidRDefault="00D06957" w:rsidP="00D06957">
            <w:pPr>
              <w:rPr>
                <w:rFonts w:asciiTheme="minorHAnsi" w:eastAsia="SimSun" w:hAnsiTheme="minorHAnsi"/>
              </w:rPr>
            </w:pPr>
            <w:r w:rsidRPr="007164C5">
              <w:rPr>
                <w:rFonts w:asciiTheme="minorHAnsi" w:eastAsia="SimSun" w:hAnsiTheme="minorHAnsi"/>
              </w:rPr>
              <w:t>Practice Transcriptions, Graded Transcriptions, and Pronunciation Mimic.</w:t>
            </w:r>
          </w:p>
        </w:tc>
        <w:tc>
          <w:tcPr>
            <w:tcW w:w="3330" w:type="dxa"/>
            <w:shd w:val="clear" w:color="auto" w:fill="auto"/>
            <w:vAlign w:val="center"/>
          </w:tcPr>
          <w:p w:rsidR="00D06957" w:rsidRPr="007164C5" w:rsidRDefault="00D06957" w:rsidP="00D06957">
            <w:pPr>
              <w:rPr>
                <w:rFonts w:asciiTheme="minorHAnsi" w:eastAsia="SimSun" w:hAnsiTheme="minorHAnsi"/>
              </w:rPr>
            </w:pPr>
            <w:r w:rsidRPr="007164C5">
              <w:rPr>
                <w:rFonts w:asciiTheme="minorHAnsi" w:eastAsia="SimSun" w:hAnsiTheme="minorHAnsi"/>
              </w:rPr>
              <w:t>ILO 1: Knowledge (Gaining a depth of knowledge for a particular discipline)</w:t>
            </w:r>
          </w:p>
          <w:p w:rsidR="00D06957" w:rsidRPr="007164C5" w:rsidRDefault="00D06957" w:rsidP="00D06957">
            <w:pPr>
              <w:rPr>
                <w:rFonts w:asciiTheme="minorHAnsi" w:eastAsia="SimSun" w:hAnsiTheme="minorHAnsi"/>
              </w:rPr>
            </w:pPr>
          </w:p>
        </w:tc>
      </w:tr>
      <w:tr w:rsidR="00D06957" w:rsidRPr="00D06957">
        <w:tc>
          <w:tcPr>
            <w:tcW w:w="3528" w:type="dxa"/>
            <w:shd w:val="clear" w:color="auto" w:fill="auto"/>
            <w:vAlign w:val="center"/>
          </w:tcPr>
          <w:p w:rsidR="00D06957" w:rsidRPr="007164C5" w:rsidRDefault="00D06957" w:rsidP="0069189F">
            <w:pPr>
              <w:rPr>
                <w:rFonts w:asciiTheme="minorHAnsi" w:hAnsiTheme="minorHAnsi"/>
              </w:rPr>
            </w:pPr>
            <w:r w:rsidRPr="007164C5">
              <w:rPr>
                <w:rFonts w:asciiTheme="minorHAnsi" w:hAnsiTheme="minorHAnsi"/>
              </w:rPr>
              <w:t>TEACHING</w:t>
            </w:r>
          </w:p>
          <w:p w:rsidR="00D06957" w:rsidRPr="007164C5" w:rsidRDefault="00D06957" w:rsidP="0069189F">
            <w:pPr>
              <w:rPr>
                <w:rFonts w:asciiTheme="minorHAnsi" w:hAnsiTheme="minorHAnsi"/>
              </w:rPr>
            </w:pPr>
            <w:r w:rsidRPr="007164C5">
              <w:rPr>
                <w:rFonts w:asciiTheme="minorHAnsi" w:hAnsiTheme="minorHAnsi"/>
              </w:rPr>
              <w:t xml:space="preserve">2. Apply sound pedagogical principles to English language teaching situations. </w:t>
            </w:r>
          </w:p>
        </w:tc>
        <w:tc>
          <w:tcPr>
            <w:tcW w:w="990" w:type="dxa"/>
            <w:shd w:val="clear" w:color="auto" w:fill="auto"/>
            <w:vAlign w:val="center"/>
          </w:tcPr>
          <w:p w:rsidR="00D06957" w:rsidRPr="007164C5" w:rsidRDefault="00D06957" w:rsidP="0069189F">
            <w:pPr>
              <w:jc w:val="center"/>
              <w:rPr>
                <w:rFonts w:asciiTheme="minorHAnsi" w:eastAsia="SimSun" w:hAnsiTheme="minorHAnsi"/>
              </w:rPr>
            </w:pPr>
          </w:p>
          <w:p w:rsidR="00D06957" w:rsidRPr="007164C5" w:rsidRDefault="00D06957" w:rsidP="0069189F">
            <w:pPr>
              <w:jc w:val="center"/>
              <w:rPr>
                <w:rFonts w:asciiTheme="minorHAnsi" w:eastAsia="SimSun" w:hAnsiTheme="minorHAnsi"/>
              </w:rPr>
            </w:pPr>
          </w:p>
          <w:p w:rsidR="00D06957" w:rsidRPr="007164C5" w:rsidRDefault="00D06957" w:rsidP="0069189F">
            <w:pPr>
              <w:jc w:val="center"/>
              <w:rPr>
                <w:rFonts w:asciiTheme="minorHAnsi" w:eastAsia="SimSun" w:hAnsiTheme="minorHAnsi"/>
              </w:rPr>
            </w:pPr>
            <w:r w:rsidRPr="007164C5">
              <w:rPr>
                <w:rFonts w:asciiTheme="minorHAnsi" w:eastAsia="SimSun" w:hAnsiTheme="minorHAnsi"/>
              </w:rPr>
              <w:t>3</w:t>
            </w:r>
          </w:p>
          <w:p w:rsidR="00D06957" w:rsidRPr="007164C5" w:rsidRDefault="00D06957" w:rsidP="0069189F">
            <w:pPr>
              <w:jc w:val="center"/>
              <w:rPr>
                <w:rFonts w:asciiTheme="minorHAnsi" w:eastAsia="SimSun" w:hAnsiTheme="minorHAnsi"/>
              </w:rPr>
            </w:pPr>
          </w:p>
        </w:tc>
        <w:tc>
          <w:tcPr>
            <w:tcW w:w="3060" w:type="dxa"/>
            <w:shd w:val="clear" w:color="auto" w:fill="auto"/>
            <w:vAlign w:val="center"/>
          </w:tcPr>
          <w:p w:rsidR="00D06957" w:rsidRPr="007164C5" w:rsidRDefault="00D06957" w:rsidP="0069189F">
            <w:pPr>
              <w:rPr>
                <w:rFonts w:asciiTheme="minorHAnsi" w:eastAsia="SimSun" w:hAnsiTheme="minorHAnsi"/>
              </w:rPr>
            </w:pPr>
            <w:r w:rsidRPr="007164C5">
              <w:rPr>
                <w:rFonts w:asciiTheme="minorHAnsi" w:eastAsia="SimSun" w:hAnsiTheme="minorHAnsi"/>
              </w:rPr>
              <w:t xml:space="preserve">Pronunciation Doctor and Pronunciation Tutoring. </w:t>
            </w:r>
          </w:p>
        </w:tc>
        <w:tc>
          <w:tcPr>
            <w:tcW w:w="3330" w:type="dxa"/>
            <w:shd w:val="clear" w:color="auto" w:fill="auto"/>
          </w:tcPr>
          <w:p w:rsidR="00D06957" w:rsidRPr="007164C5" w:rsidRDefault="00D06957" w:rsidP="0069189F">
            <w:pPr>
              <w:rPr>
                <w:rFonts w:asciiTheme="minorHAnsi" w:eastAsia="SimSun" w:hAnsiTheme="minorHAnsi"/>
              </w:rPr>
            </w:pPr>
            <w:r w:rsidRPr="007164C5">
              <w:rPr>
                <w:rFonts w:asciiTheme="minorHAnsi" w:eastAsia="SimSun" w:hAnsiTheme="minorHAnsi"/>
              </w:rPr>
              <w:t>ILO 2: Inquiry (Demonstrating information literacy and critical thinking to understand, use and evaluate evidence and sources)</w:t>
            </w:r>
          </w:p>
          <w:p w:rsidR="00D06957" w:rsidRPr="007164C5" w:rsidRDefault="00D06957" w:rsidP="00D06957">
            <w:pPr>
              <w:rPr>
                <w:rFonts w:asciiTheme="minorHAnsi" w:eastAsia="SimSun" w:hAnsiTheme="minorHAnsi"/>
              </w:rPr>
            </w:pPr>
            <w:r w:rsidRPr="007164C5">
              <w:rPr>
                <w:rFonts w:asciiTheme="minorHAnsi" w:eastAsia="SimSun" w:hAnsiTheme="minorHAnsi"/>
              </w:rPr>
              <w:t>ILO 3: Analysis (Using critical thinking to analyze arguments, solve problems, and reason quantitatively)</w:t>
            </w:r>
          </w:p>
          <w:p w:rsidR="00D06957" w:rsidRPr="007164C5" w:rsidRDefault="00D06957" w:rsidP="00D06957">
            <w:pPr>
              <w:rPr>
                <w:rFonts w:asciiTheme="minorHAnsi" w:eastAsia="SimSun" w:hAnsiTheme="minorHAnsi"/>
              </w:rPr>
            </w:pPr>
            <w:r w:rsidRPr="007164C5">
              <w:rPr>
                <w:rFonts w:asciiTheme="minorHAnsi" w:eastAsia="SimSun" w:hAnsiTheme="minorHAnsi"/>
              </w:rPr>
              <w:t>ILO 5: Integrity (Integrating spiritual and secular learning, and behaving ethically)</w:t>
            </w:r>
          </w:p>
          <w:p w:rsidR="00D06957" w:rsidRPr="007164C5" w:rsidRDefault="00D06957" w:rsidP="00D06957">
            <w:pPr>
              <w:rPr>
                <w:rFonts w:asciiTheme="minorHAnsi" w:eastAsia="SimSun" w:hAnsiTheme="minorHAnsi"/>
              </w:rPr>
            </w:pPr>
            <w:r w:rsidRPr="007164C5">
              <w:rPr>
                <w:rFonts w:asciiTheme="minorHAnsi" w:eastAsia="SimSun" w:hAnsiTheme="minorHAnsi"/>
              </w:rPr>
              <w:t>ILO 7: Service (Using knowledge, reasoning, and research to solve problems and serve others)</w:t>
            </w:r>
          </w:p>
        </w:tc>
      </w:tr>
      <w:tr w:rsidR="00D06957" w:rsidRPr="00D06957">
        <w:tc>
          <w:tcPr>
            <w:tcW w:w="3528" w:type="dxa"/>
            <w:shd w:val="clear" w:color="auto" w:fill="auto"/>
            <w:vAlign w:val="center"/>
          </w:tcPr>
          <w:p w:rsidR="00D06957" w:rsidRPr="007164C5" w:rsidRDefault="00D06957" w:rsidP="0069189F">
            <w:pPr>
              <w:rPr>
                <w:rFonts w:asciiTheme="minorHAnsi" w:hAnsiTheme="minorHAnsi"/>
              </w:rPr>
            </w:pPr>
            <w:r w:rsidRPr="007164C5">
              <w:rPr>
                <w:rFonts w:asciiTheme="minorHAnsi" w:hAnsiTheme="minorHAnsi"/>
              </w:rPr>
              <w:t>PROFESSIONAL IDENTITY</w:t>
            </w:r>
          </w:p>
          <w:p w:rsidR="00D06957" w:rsidRPr="007164C5" w:rsidRDefault="00D06957" w:rsidP="0069189F">
            <w:pPr>
              <w:rPr>
                <w:rFonts w:asciiTheme="minorHAnsi" w:hAnsiTheme="minorHAnsi"/>
              </w:rPr>
            </w:pPr>
            <w:r w:rsidRPr="007164C5">
              <w:rPr>
                <w:rFonts w:asciiTheme="minorHAnsi" w:hAnsiTheme="minorHAnsi"/>
              </w:rPr>
              <w:t xml:space="preserve">3. a. Display an on-going commitment to developing professional-level English language proficiency, </w:t>
            </w:r>
          </w:p>
        </w:tc>
        <w:tc>
          <w:tcPr>
            <w:tcW w:w="990" w:type="dxa"/>
            <w:shd w:val="clear" w:color="auto" w:fill="auto"/>
            <w:vAlign w:val="center"/>
          </w:tcPr>
          <w:p w:rsidR="00D06957" w:rsidRPr="007164C5" w:rsidRDefault="00D06957" w:rsidP="0069189F">
            <w:pPr>
              <w:jc w:val="center"/>
              <w:rPr>
                <w:rFonts w:asciiTheme="minorHAnsi" w:eastAsia="SimSun" w:hAnsiTheme="minorHAnsi"/>
              </w:rPr>
            </w:pPr>
          </w:p>
          <w:p w:rsidR="00D06957" w:rsidRPr="007164C5" w:rsidRDefault="00D06957" w:rsidP="0069189F">
            <w:pPr>
              <w:jc w:val="center"/>
              <w:rPr>
                <w:rFonts w:asciiTheme="minorHAnsi" w:eastAsia="SimSun" w:hAnsiTheme="minorHAnsi"/>
              </w:rPr>
            </w:pPr>
          </w:p>
          <w:p w:rsidR="00D06957" w:rsidRPr="007164C5" w:rsidRDefault="00757342" w:rsidP="0069189F">
            <w:pPr>
              <w:jc w:val="center"/>
              <w:rPr>
                <w:rFonts w:asciiTheme="minorHAnsi" w:eastAsia="SimSun" w:hAnsiTheme="minorHAnsi"/>
              </w:rPr>
            </w:pPr>
            <w:r w:rsidRPr="007164C5">
              <w:rPr>
                <w:rFonts w:asciiTheme="minorHAnsi" w:eastAsia="SimSun" w:hAnsiTheme="minorHAnsi"/>
              </w:rPr>
              <w:t>3</w:t>
            </w:r>
          </w:p>
          <w:p w:rsidR="00D06957" w:rsidRPr="007164C5" w:rsidRDefault="00D06957" w:rsidP="0069189F">
            <w:pPr>
              <w:jc w:val="center"/>
              <w:rPr>
                <w:rFonts w:asciiTheme="minorHAnsi" w:eastAsia="SimSun" w:hAnsiTheme="minorHAnsi"/>
              </w:rPr>
            </w:pPr>
          </w:p>
          <w:p w:rsidR="00D06957" w:rsidRPr="007164C5" w:rsidRDefault="00D06957" w:rsidP="0069189F">
            <w:pPr>
              <w:jc w:val="center"/>
              <w:rPr>
                <w:rFonts w:asciiTheme="minorHAnsi" w:eastAsia="SimSun" w:hAnsiTheme="minorHAnsi"/>
              </w:rPr>
            </w:pPr>
          </w:p>
        </w:tc>
        <w:tc>
          <w:tcPr>
            <w:tcW w:w="3060" w:type="dxa"/>
            <w:shd w:val="clear" w:color="auto" w:fill="auto"/>
            <w:vAlign w:val="center"/>
          </w:tcPr>
          <w:p w:rsidR="00D06957" w:rsidRPr="007164C5" w:rsidRDefault="0031039D" w:rsidP="0069189F">
            <w:pPr>
              <w:rPr>
                <w:rFonts w:asciiTheme="minorHAnsi" w:eastAsia="SimSun" w:hAnsiTheme="minorHAnsi"/>
              </w:rPr>
            </w:pPr>
            <w:r>
              <w:rPr>
                <w:rFonts w:asciiTheme="minorHAnsi" w:eastAsia="SimSun" w:hAnsiTheme="minorHAnsi"/>
              </w:rPr>
              <w:t xml:space="preserve">Pronunciation Mimic, </w:t>
            </w:r>
            <w:r w:rsidR="00757342" w:rsidRPr="007164C5">
              <w:rPr>
                <w:rFonts w:asciiTheme="minorHAnsi" w:eastAsia="SimSun" w:hAnsiTheme="minorHAnsi"/>
              </w:rPr>
              <w:t>Pronunciation Doctor, Pronunciation</w:t>
            </w:r>
            <w:r w:rsidR="00D06957" w:rsidRPr="007164C5">
              <w:rPr>
                <w:rFonts w:asciiTheme="minorHAnsi" w:eastAsia="SimSun" w:hAnsiTheme="minorHAnsi"/>
              </w:rPr>
              <w:t xml:space="preserve"> </w:t>
            </w:r>
            <w:r w:rsidR="00757342" w:rsidRPr="007164C5">
              <w:rPr>
                <w:rFonts w:asciiTheme="minorHAnsi" w:eastAsia="SimSun" w:hAnsiTheme="minorHAnsi"/>
              </w:rPr>
              <w:t xml:space="preserve">Tutoring, and Reflection Questions. </w:t>
            </w:r>
          </w:p>
        </w:tc>
        <w:tc>
          <w:tcPr>
            <w:tcW w:w="3330" w:type="dxa"/>
            <w:shd w:val="clear" w:color="auto" w:fill="auto"/>
          </w:tcPr>
          <w:p w:rsidR="00D06957" w:rsidRPr="007164C5" w:rsidRDefault="00757342" w:rsidP="0069189F">
            <w:pPr>
              <w:rPr>
                <w:rFonts w:asciiTheme="minorHAnsi" w:eastAsia="SimSun" w:hAnsiTheme="minorHAnsi"/>
              </w:rPr>
            </w:pPr>
            <w:r w:rsidRPr="007164C5">
              <w:rPr>
                <w:rFonts w:asciiTheme="minorHAnsi" w:eastAsia="SimSun" w:hAnsiTheme="minorHAnsi"/>
              </w:rPr>
              <w:t>ILO 4: Communication (Communicating effectively in both written and oral form)</w:t>
            </w:r>
          </w:p>
        </w:tc>
      </w:tr>
      <w:tr w:rsidR="00D06957" w:rsidRPr="00D06957">
        <w:tc>
          <w:tcPr>
            <w:tcW w:w="3528" w:type="dxa"/>
            <w:shd w:val="clear" w:color="auto" w:fill="auto"/>
            <w:vAlign w:val="center"/>
          </w:tcPr>
          <w:p w:rsidR="00D06957" w:rsidRPr="007164C5" w:rsidRDefault="00D06957" w:rsidP="0069189F">
            <w:pPr>
              <w:rPr>
                <w:rFonts w:asciiTheme="minorHAnsi" w:hAnsiTheme="minorHAnsi"/>
              </w:rPr>
            </w:pPr>
            <w:r w:rsidRPr="007164C5">
              <w:rPr>
                <w:rFonts w:asciiTheme="minorHAnsi" w:hAnsiTheme="minorHAnsi"/>
              </w:rPr>
              <w:t xml:space="preserve">3. b. Participate in professional communities and access professional TESOL resources. </w:t>
            </w:r>
          </w:p>
        </w:tc>
        <w:tc>
          <w:tcPr>
            <w:tcW w:w="990" w:type="dxa"/>
            <w:shd w:val="clear" w:color="auto" w:fill="auto"/>
            <w:vAlign w:val="center"/>
          </w:tcPr>
          <w:p w:rsidR="00D06957" w:rsidRPr="007164C5" w:rsidRDefault="00D06957" w:rsidP="0069189F">
            <w:pPr>
              <w:jc w:val="center"/>
              <w:rPr>
                <w:rFonts w:asciiTheme="minorHAnsi" w:eastAsia="SimSun" w:hAnsiTheme="minorHAnsi"/>
              </w:rPr>
            </w:pPr>
          </w:p>
          <w:p w:rsidR="00D06957" w:rsidRPr="007164C5" w:rsidRDefault="00222D22" w:rsidP="0069189F">
            <w:pPr>
              <w:jc w:val="center"/>
              <w:rPr>
                <w:rFonts w:asciiTheme="minorHAnsi" w:eastAsia="SimSun" w:hAnsiTheme="minorHAnsi"/>
              </w:rPr>
            </w:pPr>
            <w:r>
              <w:rPr>
                <w:rFonts w:asciiTheme="minorHAnsi" w:eastAsia="SimSun" w:hAnsiTheme="minorHAnsi"/>
              </w:rPr>
              <w:t>1</w:t>
            </w:r>
          </w:p>
          <w:p w:rsidR="00D06957" w:rsidRPr="007164C5" w:rsidRDefault="00D06957" w:rsidP="0069189F">
            <w:pPr>
              <w:jc w:val="center"/>
              <w:rPr>
                <w:rFonts w:asciiTheme="minorHAnsi" w:eastAsia="SimSun" w:hAnsiTheme="minorHAnsi"/>
              </w:rPr>
            </w:pPr>
          </w:p>
          <w:p w:rsidR="00D06957" w:rsidRPr="007164C5" w:rsidRDefault="00D06957" w:rsidP="0069189F">
            <w:pPr>
              <w:jc w:val="center"/>
              <w:rPr>
                <w:rFonts w:asciiTheme="minorHAnsi" w:eastAsia="SimSun" w:hAnsiTheme="minorHAnsi"/>
              </w:rPr>
            </w:pPr>
          </w:p>
        </w:tc>
        <w:tc>
          <w:tcPr>
            <w:tcW w:w="3060" w:type="dxa"/>
            <w:shd w:val="clear" w:color="auto" w:fill="auto"/>
            <w:vAlign w:val="center"/>
          </w:tcPr>
          <w:p w:rsidR="00D06957" w:rsidRPr="007164C5" w:rsidRDefault="00757342" w:rsidP="0069189F">
            <w:pPr>
              <w:rPr>
                <w:rFonts w:asciiTheme="minorHAnsi" w:eastAsia="SimSun" w:hAnsiTheme="minorHAnsi"/>
              </w:rPr>
            </w:pPr>
            <w:r w:rsidRPr="007164C5">
              <w:rPr>
                <w:rFonts w:asciiTheme="minorHAnsi" w:eastAsia="SimSun" w:hAnsiTheme="minorHAnsi"/>
              </w:rPr>
              <w:t>This outcome is not a focus i</w:t>
            </w:r>
            <w:r w:rsidR="007164C5">
              <w:rPr>
                <w:rFonts w:asciiTheme="minorHAnsi" w:eastAsia="SimSun" w:hAnsiTheme="minorHAnsi"/>
              </w:rPr>
              <w:t xml:space="preserve">n LING 260 though students will be exposed to phonology </w:t>
            </w:r>
            <w:r w:rsidR="000B2689">
              <w:rPr>
                <w:rFonts w:asciiTheme="minorHAnsi" w:eastAsia="SimSun" w:hAnsiTheme="minorHAnsi"/>
              </w:rPr>
              <w:t xml:space="preserve">academic </w:t>
            </w:r>
            <w:r w:rsidR="007164C5">
              <w:rPr>
                <w:rFonts w:asciiTheme="minorHAnsi" w:eastAsia="SimSun" w:hAnsiTheme="minorHAnsi"/>
              </w:rPr>
              <w:t xml:space="preserve">journals and websites. </w:t>
            </w:r>
          </w:p>
        </w:tc>
        <w:tc>
          <w:tcPr>
            <w:tcW w:w="3330" w:type="dxa"/>
            <w:shd w:val="clear" w:color="auto" w:fill="auto"/>
          </w:tcPr>
          <w:p w:rsidR="00D06957" w:rsidRPr="007164C5" w:rsidRDefault="00757342" w:rsidP="0069189F">
            <w:pPr>
              <w:rPr>
                <w:rFonts w:asciiTheme="minorHAnsi" w:eastAsia="SimSun" w:hAnsiTheme="minorHAnsi"/>
              </w:rPr>
            </w:pPr>
            <w:r w:rsidRPr="007164C5">
              <w:rPr>
                <w:rFonts w:asciiTheme="minorHAnsi" w:eastAsia="SimSun" w:hAnsiTheme="minorHAnsi"/>
              </w:rPr>
              <w:t>ILO 6: Stewardship (Using knowledge, reasoning, and research to take responsibility for and make wise decisions about the use of resources)</w:t>
            </w:r>
          </w:p>
        </w:tc>
      </w:tr>
      <w:tr w:rsidR="00D06957" w:rsidRPr="00D06957">
        <w:tc>
          <w:tcPr>
            <w:tcW w:w="3528" w:type="dxa"/>
            <w:shd w:val="clear" w:color="auto" w:fill="auto"/>
            <w:vAlign w:val="center"/>
          </w:tcPr>
          <w:p w:rsidR="00D06957" w:rsidRPr="007164C5" w:rsidRDefault="00D06957" w:rsidP="0069189F">
            <w:pPr>
              <w:rPr>
                <w:rFonts w:asciiTheme="minorHAnsi" w:hAnsiTheme="minorHAnsi"/>
              </w:rPr>
            </w:pPr>
            <w:r w:rsidRPr="007164C5">
              <w:rPr>
                <w:rFonts w:asciiTheme="minorHAnsi" w:hAnsiTheme="minorHAnsi"/>
              </w:rPr>
              <w:t xml:space="preserve">3. c. Self-assess personal identity as a TESOL professional, including areas for improvement. </w:t>
            </w:r>
          </w:p>
        </w:tc>
        <w:tc>
          <w:tcPr>
            <w:tcW w:w="990" w:type="dxa"/>
            <w:shd w:val="clear" w:color="auto" w:fill="auto"/>
            <w:vAlign w:val="center"/>
          </w:tcPr>
          <w:p w:rsidR="00D06957" w:rsidRPr="007164C5" w:rsidRDefault="00D06957" w:rsidP="0069189F">
            <w:pPr>
              <w:jc w:val="center"/>
              <w:rPr>
                <w:rFonts w:asciiTheme="minorHAnsi" w:eastAsia="SimSun" w:hAnsiTheme="minorHAnsi"/>
              </w:rPr>
            </w:pPr>
          </w:p>
          <w:p w:rsidR="00D06957" w:rsidRPr="007164C5" w:rsidRDefault="00757342" w:rsidP="0069189F">
            <w:pPr>
              <w:jc w:val="center"/>
              <w:rPr>
                <w:rFonts w:asciiTheme="minorHAnsi" w:eastAsia="SimSun" w:hAnsiTheme="minorHAnsi"/>
              </w:rPr>
            </w:pPr>
            <w:r w:rsidRPr="007164C5">
              <w:rPr>
                <w:rFonts w:asciiTheme="minorHAnsi" w:eastAsia="SimSun" w:hAnsiTheme="minorHAnsi"/>
              </w:rPr>
              <w:t>3</w:t>
            </w:r>
          </w:p>
          <w:p w:rsidR="00D06957" w:rsidRPr="007164C5" w:rsidRDefault="00D06957" w:rsidP="0069189F">
            <w:pPr>
              <w:jc w:val="center"/>
              <w:rPr>
                <w:rFonts w:asciiTheme="minorHAnsi" w:eastAsia="SimSun" w:hAnsiTheme="minorHAnsi"/>
              </w:rPr>
            </w:pPr>
          </w:p>
        </w:tc>
        <w:tc>
          <w:tcPr>
            <w:tcW w:w="3060" w:type="dxa"/>
            <w:shd w:val="clear" w:color="auto" w:fill="auto"/>
            <w:vAlign w:val="center"/>
          </w:tcPr>
          <w:p w:rsidR="00D06957" w:rsidRPr="007164C5" w:rsidRDefault="00757342" w:rsidP="0069189F">
            <w:pPr>
              <w:rPr>
                <w:rFonts w:asciiTheme="minorHAnsi" w:eastAsia="SimSun" w:hAnsiTheme="minorHAnsi"/>
              </w:rPr>
            </w:pPr>
            <w:r w:rsidRPr="007164C5">
              <w:rPr>
                <w:rFonts w:asciiTheme="minorHAnsi" w:eastAsia="SimSun" w:hAnsiTheme="minorHAnsi"/>
              </w:rPr>
              <w:t xml:space="preserve">Reflection Questions. </w:t>
            </w:r>
            <w:r w:rsidR="00D06957" w:rsidRPr="007164C5">
              <w:rPr>
                <w:rFonts w:asciiTheme="minorHAnsi" w:eastAsia="SimSun" w:hAnsiTheme="minorHAnsi"/>
              </w:rPr>
              <w:t xml:space="preserve"> </w:t>
            </w:r>
          </w:p>
        </w:tc>
        <w:tc>
          <w:tcPr>
            <w:tcW w:w="3330" w:type="dxa"/>
            <w:shd w:val="clear" w:color="auto" w:fill="auto"/>
          </w:tcPr>
          <w:p w:rsidR="00757342" w:rsidRPr="007164C5" w:rsidRDefault="00757342" w:rsidP="00757342">
            <w:pPr>
              <w:rPr>
                <w:rFonts w:asciiTheme="minorHAnsi" w:eastAsia="SimSun" w:hAnsiTheme="minorHAnsi"/>
              </w:rPr>
            </w:pPr>
            <w:r w:rsidRPr="007164C5">
              <w:rPr>
                <w:rFonts w:asciiTheme="minorHAnsi" w:eastAsia="SimSun" w:hAnsiTheme="minorHAnsi"/>
              </w:rPr>
              <w:t>ILO 2: (see above)</w:t>
            </w:r>
          </w:p>
          <w:p w:rsidR="00757342" w:rsidRPr="007164C5" w:rsidRDefault="00757342" w:rsidP="00757342">
            <w:pPr>
              <w:rPr>
                <w:rFonts w:asciiTheme="minorHAnsi" w:eastAsia="SimSun" w:hAnsiTheme="minorHAnsi"/>
              </w:rPr>
            </w:pPr>
            <w:r w:rsidRPr="007164C5">
              <w:rPr>
                <w:rFonts w:asciiTheme="minorHAnsi" w:eastAsia="SimSun" w:hAnsiTheme="minorHAnsi"/>
              </w:rPr>
              <w:t>ILO 3: (see above)</w:t>
            </w:r>
          </w:p>
          <w:p w:rsidR="00D06957" w:rsidRPr="007164C5" w:rsidRDefault="00757342" w:rsidP="00757342">
            <w:pPr>
              <w:rPr>
                <w:rFonts w:asciiTheme="minorHAnsi" w:eastAsia="SimSun" w:hAnsiTheme="minorHAnsi"/>
              </w:rPr>
            </w:pPr>
            <w:r w:rsidRPr="007164C5">
              <w:rPr>
                <w:rFonts w:asciiTheme="minorHAnsi" w:eastAsia="SimSun" w:hAnsiTheme="minorHAnsi"/>
              </w:rPr>
              <w:t>ILO 6: (see above)</w:t>
            </w:r>
          </w:p>
        </w:tc>
      </w:tr>
      <w:tr w:rsidR="00757342" w:rsidRPr="00D06957">
        <w:tc>
          <w:tcPr>
            <w:tcW w:w="10908" w:type="dxa"/>
            <w:gridSpan w:val="4"/>
            <w:shd w:val="clear" w:color="auto" w:fill="D9D9D9" w:themeFill="background1" w:themeFillShade="D9"/>
          </w:tcPr>
          <w:p w:rsidR="00757342" w:rsidRPr="00D06957" w:rsidRDefault="00757342" w:rsidP="0069189F">
            <w:pPr>
              <w:rPr>
                <w:rFonts w:asciiTheme="minorHAnsi" w:eastAsia="SimSun" w:hAnsiTheme="minorHAnsi"/>
                <w:sz w:val="18"/>
                <w:szCs w:val="18"/>
              </w:rPr>
            </w:pPr>
            <w:r w:rsidRPr="00D06957">
              <w:rPr>
                <w:rFonts w:asciiTheme="minorHAnsi" w:eastAsia="SimSun" w:hAnsiTheme="minorHAnsi"/>
                <w:sz w:val="18"/>
                <w:szCs w:val="18"/>
              </w:rPr>
              <w:t>“Weight” indicates how much this course focuses on each objective:  1 = slightly; 2 = moderately; 3 = significantly.</w:t>
            </w:r>
          </w:p>
        </w:tc>
      </w:tr>
    </w:tbl>
    <w:p w:rsidR="003B6DEC" w:rsidRPr="00D06957" w:rsidRDefault="003B6DEC" w:rsidP="003B6DEC">
      <w:pPr>
        <w:rPr>
          <w:rFonts w:asciiTheme="minorHAnsi" w:hAnsiTheme="minorHAnsi"/>
          <w:b/>
        </w:rPr>
      </w:pPr>
    </w:p>
    <w:p w:rsidR="003B6DEC" w:rsidRDefault="003B6DEC">
      <w:pPr>
        <w:rPr>
          <w:rFonts w:asciiTheme="minorHAnsi" w:hAnsiTheme="minorHAnsi" w:cstheme="minorHAnsi"/>
          <w:b/>
          <w:color w:val="339966"/>
          <w:sz w:val="40"/>
          <w:szCs w:val="40"/>
        </w:rPr>
      </w:pPr>
      <w:r>
        <w:rPr>
          <w:rFonts w:asciiTheme="minorHAnsi" w:hAnsiTheme="minorHAnsi" w:cstheme="minorHAnsi"/>
          <w:b/>
          <w:color w:val="339966"/>
          <w:sz w:val="40"/>
          <w:szCs w:val="40"/>
        </w:rPr>
        <w:br w:type="page"/>
      </w:r>
    </w:p>
    <w:p w:rsidR="003E3863" w:rsidRPr="00E0339A" w:rsidRDefault="003E3863" w:rsidP="00B71E24">
      <w:pPr>
        <w:rPr>
          <w:rFonts w:asciiTheme="minorHAnsi" w:hAnsiTheme="minorHAnsi" w:cstheme="minorHAnsi"/>
          <w:b/>
          <w:color w:val="339966"/>
          <w:sz w:val="40"/>
          <w:szCs w:val="40"/>
        </w:rPr>
      </w:pPr>
      <w:r w:rsidRPr="00E0339A">
        <w:rPr>
          <w:rFonts w:asciiTheme="minorHAnsi" w:hAnsiTheme="minorHAnsi" w:cstheme="minorHAnsi"/>
          <w:b/>
          <w:color w:val="339966"/>
          <w:sz w:val="40"/>
          <w:szCs w:val="40"/>
        </w:rPr>
        <w:t>Course Calendar</w:t>
      </w:r>
    </w:p>
    <w:p w:rsidR="003E3863" w:rsidRPr="001A7820" w:rsidRDefault="003E3863" w:rsidP="003E3863">
      <w:pPr>
        <w:rPr>
          <w:rFonts w:asciiTheme="minorHAnsi" w:hAnsiTheme="minorHAnsi"/>
          <w:sz w:val="22"/>
          <w:szCs w:val="22"/>
        </w:rPr>
      </w:pPr>
      <w:r w:rsidRPr="001A7820">
        <w:rPr>
          <w:rFonts w:asciiTheme="minorHAnsi" w:hAnsiTheme="minorHAnsi"/>
          <w:sz w:val="22"/>
          <w:szCs w:val="22"/>
        </w:rPr>
        <w:t xml:space="preserve">This is an initial plan for our course schedule. We will make changes as needed to fit our needs and goals. </w:t>
      </w:r>
    </w:p>
    <w:p w:rsidR="003E3863" w:rsidRPr="001A7820" w:rsidRDefault="003E3863" w:rsidP="003E3863">
      <w:pPr>
        <w:rPr>
          <w:rFonts w:asciiTheme="minorHAnsi" w:hAnsiTheme="minorHAnsi"/>
          <w:sz w:val="22"/>
          <w:szCs w:val="22"/>
        </w:rPr>
      </w:pPr>
    </w:p>
    <w:tbl>
      <w:tblPr>
        <w:tblW w:w="1053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1E0"/>
      </w:tblPr>
      <w:tblGrid>
        <w:gridCol w:w="1170"/>
        <w:gridCol w:w="4140"/>
        <w:gridCol w:w="5220"/>
      </w:tblGrid>
      <w:tr w:rsidR="003E3863" w:rsidRPr="001A7820">
        <w:tc>
          <w:tcPr>
            <w:tcW w:w="1170" w:type="dxa"/>
            <w:tcBorders>
              <w:bottom w:val="double" w:sz="4" w:space="0" w:color="auto"/>
            </w:tcBorders>
            <w:shd w:val="clear" w:color="auto" w:fill="00CC99"/>
          </w:tcPr>
          <w:p w:rsidR="003E3863" w:rsidRPr="001A7820" w:rsidRDefault="003E3863" w:rsidP="002D0BA6">
            <w:pPr>
              <w:jc w:val="center"/>
              <w:rPr>
                <w:rFonts w:asciiTheme="minorHAnsi" w:eastAsia="SimSun" w:hAnsiTheme="minorHAnsi"/>
                <w:b/>
                <w:sz w:val="22"/>
                <w:szCs w:val="22"/>
              </w:rPr>
            </w:pPr>
            <w:r w:rsidRPr="001A7820">
              <w:rPr>
                <w:rFonts w:asciiTheme="minorHAnsi" w:eastAsia="SimSun" w:hAnsiTheme="minorHAnsi"/>
                <w:b/>
                <w:sz w:val="22"/>
                <w:szCs w:val="22"/>
              </w:rPr>
              <w:t>Date</w:t>
            </w:r>
          </w:p>
        </w:tc>
        <w:tc>
          <w:tcPr>
            <w:tcW w:w="4140" w:type="dxa"/>
            <w:tcBorders>
              <w:bottom w:val="double" w:sz="4" w:space="0" w:color="auto"/>
            </w:tcBorders>
            <w:shd w:val="clear" w:color="auto" w:fill="00CC99"/>
          </w:tcPr>
          <w:p w:rsidR="003E3863" w:rsidRPr="001A7820" w:rsidRDefault="003E3863" w:rsidP="002D0BA6">
            <w:pPr>
              <w:jc w:val="center"/>
              <w:rPr>
                <w:rFonts w:asciiTheme="minorHAnsi" w:eastAsia="SimSun" w:hAnsiTheme="minorHAnsi"/>
                <w:b/>
                <w:sz w:val="22"/>
                <w:szCs w:val="22"/>
              </w:rPr>
            </w:pPr>
            <w:r w:rsidRPr="001A7820">
              <w:rPr>
                <w:rFonts w:asciiTheme="minorHAnsi" w:eastAsia="SimSun" w:hAnsiTheme="minorHAnsi"/>
                <w:b/>
                <w:sz w:val="22"/>
                <w:szCs w:val="22"/>
              </w:rPr>
              <w:t>Learning Topic</w:t>
            </w:r>
          </w:p>
        </w:tc>
        <w:tc>
          <w:tcPr>
            <w:tcW w:w="5220" w:type="dxa"/>
            <w:tcBorders>
              <w:bottom w:val="double" w:sz="4" w:space="0" w:color="auto"/>
            </w:tcBorders>
            <w:shd w:val="clear" w:color="auto" w:fill="00CC99"/>
          </w:tcPr>
          <w:p w:rsidR="003E3863" w:rsidRPr="001A7820" w:rsidRDefault="003E3863" w:rsidP="002D0BA6">
            <w:pPr>
              <w:jc w:val="center"/>
              <w:rPr>
                <w:rFonts w:asciiTheme="minorHAnsi" w:eastAsia="SimSun" w:hAnsiTheme="minorHAnsi"/>
                <w:b/>
                <w:sz w:val="22"/>
                <w:szCs w:val="22"/>
              </w:rPr>
            </w:pPr>
            <w:r w:rsidRPr="001A7820">
              <w:rPr>
                <w:rFonts w:asciiTheme="minorHAnsi" w:eastAsia="SimSun" w:hAnsiTheme="minorHAnsi"/>
                <w:b/>
                <w:sz w:val="22"/>
                <w:szCs w:val="22"/>
              </w:rPr>
              <w:t>Notes</w:t>
            </w:r>
          </w:p>
        </w:tc>
      </w:tr>
      <w:tr w:rsidR="003E3863" w:rsidRPr="001A7820">
        <w:tc>
          <w:tcPr>
            <w:tcW w:w="1170" w:type="dxa"/>
          </w:tcPr>
          <w:p w:rsidR="003E3863" w:rsidRPr="001A7820" w:rsidRDefault="003E3863" w:rsidP="00222D22">
            <w:pPr>
              <w:rPr>
                <w:rFonts w:asciiTheme="minorHAnsi" w:eastAsia="SimSun" w:hAnsiTheme="minorHAnsi"/>
                <w:sz w:val="22"/>
                <w:szCs w:val="22"/>
              </w:rPr>
            </w:pPr>
            <w:r w:rsidRPr="001A7820">
              <w:rPr>
                <w:rFonts w:asciiTheme="minorHAnsi" w:eastAsia="SimSun" w:hAnsiTheme="minorHAnsi"/>
                <w:sz w:val="22"/>
                <w:szCs w:val="22"/>
              </w:rPr>
              <w:t xml:space="preserve">T </w:t>
            </w:r>
            <w:r w:rsidR="00222D22">
              <w:rPr>
                <w:rFonts w:asciiTheme="minorHAnsi" w:eastAsia="SimSun" w:hAnsiTheme="minorHAnsi"/>
                <w:sz w:val="22"/>
                <w:szCs w:val="22"/>
              </w:rPr>
              <w:t>Sep 9</w:t>
            </w:r>
          </w:p>
        </w:tc>
        <w:tc>
          <w:tcPr>
            <w:tcW w:w="4140" w:type="dxa"/>
          </w:tcPr>
          <w:p w:rsidR="003E3863" w:rsidRPr="001A7820" w:rsidRDefault="00CE68E2" w:rsidP="00B71E24">
            <w:pPr>
              <w:rPr>
                <w:rFonts w:asciiTheme="minorHAnsi" w:eastAsia="SimSun" w:hAnsiTheme="minorHAnsi"/>
                <w:sz w:val="22"/>
                <w:szCs w:val="22"/>
              </w:rPr>
            </w:pPr>
            <w:r w:rsidRPr="001A7820">
              <w:rPr>
                <w:rFonts w:asciiTheme="minorHAnsi" w:eastAsia="SimSun" w:hAnsiTheme="minorHAnsi"/>
                <w:sz w:val="22"/>
                <w:szCs w:val="22"/>
              </w:rPr>
              <w:t>-I</w:t>
            </w:r>
            <w:r w:rsidR="00B71E24" w:rsidRPr="001A7820">
              <w:rPr>
                <w:rFonts w:asciiTheme="minorHAnsi" w:eastAsia="SimSun" w:hAnsiTheme="minorHAnsi"/>
                <w:sz w:val="22"/>
                <w:szCs w:val="22"/>
              </w:rPr>
              <w:t xml:space="preserve">ntroduction to </w:t>
            </w:r>
            <w:r w:rsidR="007164C5" w:rsidRPr="001A7820">
              <w:rPr>
                <w:rFonts w:asciiTheme="minorHAnsi" w:eastAsia="SimSun" w:hAnsiTheme="minorHAnsi"/>
                <w:sz w:val="22"/>
                <w:szCs w:val="22"/>
              </w:rPr>
              <w:t>the course</w:t>
            </w:r>
          </w:p>
          <w:p w:rsidR="008343D0" w:rsidRPr="001A7820" w:rsidRDefault="008343D0" w:rsidP="00B71E24">
            <w:pPr>
              <w:rPr>
                <w:rFonts w:asciiTheme="minorHAnsi" w:eastAsia="SimSun" w:hAnsiTheme="minorHAnsi"/>
                <w:sz w:val="22"/>
                <w:szCs w:val="22"/>
              </w:rPr>
            </w:pPr>
            <w:r w:rsidRPr="001A7820">
              <w:rPr>
                <w:rFonts w:asciiTheme="minorHAnsi" w:eastAsia="SimSun" w:hAnsiTheme="minorHAnsi"/>
                <w:sz w:val="22"/>
                <w:szCs w:val="22"/>
              </w:rPr>
              <w:t>-</w:t>
            </w:r>
            <w:r w:rsidR="00222D22" w:rsidRPr="001A7820">
              <w:rPr>
                <w:rFonts w:asciiTheme="minorHAnsi" w:eastAsia="SimSun" w:hAnsiTheme="minorHAnsi"/>
                <w:sz w:val="22"/>
                <w:szCs w:val="22"/>
              </w:rPr>
              <w:t xml:space="preserve">How to read phonology texts </w:t>
            </w:r>
          </w:p>
          <w:p w:rsidR="00B71E24" w:rsidRPr="001A7820" w:rsidRDefault="00B71E24" w:rsidP="007164C5">
            <w:pPr>
              <w:rPr>
                <w:rFonts w:asciiTheme="minorHAnsi" w:eastAsia="SimSun" w:hAnsiTheme="minorHAnsi"/>
                <w:sz w:val="22"/>
                <w:szCs w:val="22"/>
              </w:rPr>
            </w:pPr>
          </w:p>
        </w:tc>
        <w:tc>
          <w:tcPr>
            <w:tcW w:w="5220" w:type="dxa"/>
          </w:tcPr>
          <w:p w:rsidR="007164C5" w:rsidRPr="001A7820" w:rsidRDefault="00222D22" w:rsidP="00222D22">
            <w:pPr>
              <w:rPr>
                <w:rFonts w:asciiTheme="minorHAnsi" w:eastAsia="SimSun" w:hAnsiTheme="minorHAnsi"/>
                <w:sz w:val="22"/>
                <w:szCs w:val="22"/>
              </w:rPr>
            </w:pPr>
            <w:r w:rsidRPr="001A7820">
              <w:rPr>
                <w:rFonts w:asciiTheme="minorHAnsi" w:eastAsia="SimSun" w:hAnsiTheme="minorHAnsi"/>
                <w:sz w:val="22"/>
                <w:szCs w:val="22"/>
              </w:rPr>
              <w:t xml:space="preserve"> </w:t>
            </w:r>
            <w:r w:rsidR="007164C5" w:rsidRPr="001A7820">
              <w:rPr>
                <w:rFonts w:asciiTheme="minorHAnsi" w:eastAsia="SimSun" w:hAnsiTheme="minorHAnsi"/>
                <w:sz w:val="22"/>
                <w:szCs w:val="22"/>
              </w:rPr>
              <w:t>-read chapter 1 (Kelly)</w:t>
            </w:r>
          </w:p>
        </w:tc>
      </w:tr>
      <w:tr w:rsidR="003E3863" w:rsidRPr="001A7820">
        <w:tc>
          <w:tcPr>
            <w:tcW w:w="1170" w:type="dxa"/>
          </w:tcPr>
          <w:p w:rsidR="003E3863" w:rsidRPr="001A7820" w:rsidRDefault="003E3863" w:rsidP="00222D22">
            <w:pPr>
              <w:rPr>
                <w:rFonts w:asciiTheme="minorHAnsi" w:eastAsia="SimSun" w:hAnsiTheme="minorHAnsi"/>
                <w:sz w:val="22"/>
                <w:szCs w:val="22"/>
              </w:rPr>
            </w:pPr>
            <w:r w:rsidRPr="001A7820">
              <w:rPr>
                <w:rFonts w:asciiTheme="minorHAnsi" w:eastAsia="SimSun" w:hAnsiTheme="minorHAnsi"/>
                <w:sz w:val="22"/>
                <w:szCs w:val="22"/>
              </w:rPr>
              <w:t xml:space="preserve">Th </w:t>
            </w:r>
            <w:r w:rsidR="00222D22">
              <w:rPr>
                <w:rFonts w:asciiTheme="minorHAnsi" w:eastAsia="SimSun" w:hAnsiTheme="minorHAnsi"/>
                <w:sz w:val="22"/>
                <w:szCs w:val="22"/>
              </w:rPr>
              <w:t>Sep 11</w:t>
            </w:r>
          </w:p>
        </w:tc>
        <w:tc>
          <w:tcPr>
            <w:tcW w:w="4140" w:type="dxa"/>
          </w:tcPr>
          <w:p w:rsidR="003E3863" w:rsidRPr="001A7820" w:rsidRDefault="000D07B8" w:rsidP="007164C5">
            <w:pPr>
              <w:rPr>
                <w:rFonts w:asciiTheme="minorHAnsi" w:eastAsia="SimSun" w:hAnsiTheme="minorHAnsi"/>
                <w:sz w:val="22"/>
                <w:szCs w:val="22"/>
              </w:rPr>
            </w:pPr>
            <w:r w:rsidRPr="001A7820">
              <w:rPr>
                <w:rFonts w:asciiTheme="minorHAnsi" w:eastAsia="SimSun" w:hAnsiTheme="minorHAnsi"/>
                <w:sz w:val="22"/>
                <w:szCs w:val="22"/>
              </w:rPr>
              <w:t>-</w:t>
            </w:r>
            <w:r w:rsidR="00222D22" w:rsidRPr="001A7820">
              <w:rPr>
                <w:rFonts w:asciiTheme="minorHAnsi" w:eastAsia="SimSun" w:hAnsiTheme="minorHAnsi"/>
                <w:sz w:val="22"/>
                <w:szCs w:val="22"/>
              </w:rPr>
              <w:t>Phonetic transcription</w:t>
            </w:r>
          </w:p>
          <w:p w:rsidR="007164C5" w:rsidRPr="001A7820" w:rsidRDefault="007164C5" w:rsidP="007164C5">
            <w:pPr>
              <w:rPr>
                <w:rFonts w:asciiTheme="minorHAnsi" w:eastAsia="SimSun" w:hAnsiTheme="minorHAnsi"/>
                <w:sz w:val="22"/>
                <w:szCs w:val="22"/>
              </w:rPr>
            </w:pPr>
            <w:r w:rsidRPr="001A7820">
              <w:rPr>
                <w:rFonts w:asciiTheme="minorHAnsi" w:eastAsia="SimSun" w:hAnsiTheme="minorHAnsi"/>
                <w:sz w:val="22"/>
                <w:szCs w:val="22"/>
              </w:rPr>
              <w:t>-</w:t>
            </w:r>
            <w:r w:rsidR="008343D0" w:rsidRPr="001A7820">
              <w:rPr>
                <w:rFonts w:asciiTheme="minorHAnsi" w:eastAsia="SimSun" w:hAnsiTheme="minorHAnsi"/>
                <w:sz w:val="22"/>
                <w:szCs w:val="22"/>
              </w:rPr>
              <w:t>Explanation of Pronunciation Mimic</w:t>
            </w:r>
          </w:p>
        </w:tc>
        <w:tc>
          <w:tcPr>
            <w:tcW w:w="5220" w:type="dxa"/>
          </w:tcPr>
          <w:p w:rsidR="003E3863" w:rsidRPr="001A7820" w:rsidRDefault="008343D0" w:rsidP="002D0BA6">
            <w:pPr>
              <w:rPr>
                <w:rFonts w:asciiTheme="minorHAnsi" w:eastAsia="SimSun" w:hAnsiTheme="minorHAnsi"/>
                <w:sz w:val="22"/>
                <w:szCs w:val="22"/>
              </w:rPr>
            </w:pPr>
            <w:r w:rsidRPr="001A7820">
              <w:rPr>
                <w:rFonts w:asciiTheme="minorHAnsi" w:eastAsia="SimSun" w:hAnsiTheme="minorHAnsi"/>
                <w:sz w:val="22"/>
                <w:szCs w:val="22"/>
              </w:rPr>
              <w:t>-locate a NS of English</w:t>
            </w:r>
          </w:p>
          <w:p w:rsidR="008343D0" w:rsidRPr="001A7820" w:rsidRDefault="008343D0" w:rsidP="002D0BA6">
            <w:pPr>
              <w:rPr>
                <w:rFonts w:asciiTheme="minorHAnsi" w:eastAsia="SimSun" w:hAnsiTheme="minorHAnsi"/>
                <w:sz w:val="22"/>
                <w:szCs w:val="22"/>
              </w:rPr>
            </w:pPr>
            <w:r w:rsidRPr="001A7820">
              <w:rPr>
                <w:rFonts w:asciiTheme="minorHAnsi" w:eastAsia="SimSun" w:hAnsiTheme="minorHAnsi"/>
                <w:sz w:val="22"/>
                <w:szCs w:val="22"/>
              </w:rPr>
              <w:t>-read chapter 2 (Kelly)</w:t>
            </w:r>
          </w:p>
        </w:tc>
      </w:tr>
      <w:tr w:rsidR="003E3863" w:rsidRPr="001A7820">
        <w:tc>
          <w:tcPr>
            <w:tcW w:w="1170" w:type="dxa"/>
            <w:tcBorders>
              <w:top w:val="double" w:sz="4" w:space="0" w:color="auto"/>
            </w:tcBorders>
          </w:tcPr>
          <w:p w:rsidR="003E3863" w:rsidRPr="001A7820" w:rsidRDefault="00B71E24" w:rsidP="00222D22">
            <w:pPr>
              <w:rPr>
                <w:rFonts w:asciiTheme="minorHAnsi" w:eastAsia="SimSun" w:hAnsiTheme="minorHAnsi"/>
                <w:sz w:val="22"/>
                <w:szCs w:val="22"/>
              </w:rPr>
            </w:pPr>
            <w:r w:rsidRPr="001A7820">
              <w:rPr>
                <w:rFonts w:asciiTheme="minorHAnsi" w:eastAsia="SimSun" w:hAnsiTheme="minorHAnsi"/>
                <w:sz w:val="22"/>
                <w:szCs w:val="22"/>
              </w:rPr>
              <w:t xml:space="preserve">T </w:t>
            </w:r>
            <w:r w:rsidR="00222D22">
              <w:rPr>
                <w:rFonts w:asciiTheme="minorHAnsi" w:eastAsia="SimSun" w:hAnsiTheme="minorHAnsi"/>
                <w:sz w:val="22"/>
                <w:szCs w:val="22"/>
              </w:rPr>
              <w:t>Sep 16</w:t>
            </w:r>
          </w:p>
        </w:tc>
        <w:tc>
          <w:tcPr>
            <w:tcW w:w="4140" w:type="dxa"/>
            <w:tcBorders>
              <w:top w:val="double" w:sz="4" w:space="0" w:color="auto"/>
            </w:tcBorders>
          </w:tcPr>
          <w:p w:rsidR="00B71E24"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top w:val="double" w:sz="4" w:space="0" w:color="auto"/>
            </w:tcBorders>
          </w:tcPr>
          <w:p w:rsidR="003E3863"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-read chapter 3</w:t>
            </w:r>
            <w:r w:rsidR="0069189F" w:rsidRPr="001A7820">
              <w:rPr>
                <w:rFonts w:asciiTheme="minorHAnsi" w:eastAsia="SimSun" w:hAnsiTheme="minorHAnsi"/>
                <w:sz w:val="22"/>
                <w:szCs w:val="22"/>
              </w:rPr>
              <w:t xml:space="preserve"> on Vowels</w:t>
            </w:r>
          </w:p>
        </w:tc>
      </w:tr>
      <w:tr w:rsidR="003E3863" w:rsidRPr="001A7820">
        <w:tc>
          <w:tcPr>
            <w:tcW w:w="1170" w:type="dxa"/>
          </w:tcPr>
          <w:p w:rsidR="003E3863" w:rsidRPr="001A7820" w:rsidRDefault="003E3863" w:rsidP="00222D22">
            <w:pPr>
              <w:rPr>
                <w:rFonts w:asciiTheme="minorHAnsi" w:eastAsia="SimSun" w:hAnsiTheme="minorHAnsi"/>
                <w:sz w:val="22"/>
                <w:szCs w:val="22"/>
              </w:rPr>
            </w:pPr>
            <w:r w:rsidRPr="001A7820">
              <w:rPr>
                <w:rFonts w:asciiTheme="minorHAnsi" w:eastAsia="SimSun" w:hAnsiTheme="minorHAnsi"/>
                <w:sz w:val="22"/>
                <w:szCs w:val="22"/>
              </w:rPr>
              <w:t xml:space="preserve">Th </w:t>
            </w:r>
            <w:r w:rsidR="00222D22">
              <w:rPr>
                <w:rFonts w:asciiTheme="minorHAnsi" w:eastAsia="SimSun" w:hAnsiTheme="minorHAnsi"/>
                <w:sz w:val="22"/>
                <w:szCs w:val="22"/>
              </w:rPr>
              <w:t>Sep 18</w:t>
            </w:r>
          </w:p>
        </w:tc>
        <w:tc>
          <w:tcPr>
            <w:tcW w:w="4140" w:type="dxa"/>
          </w:tcPr>
          <w:p w:rsidR="003E3863"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w:t>
            </w:r>
            <w:r w:rsidR="0069189F" w:rsidRPr="001A7820">
              <w:rPr>
                <w:rFonts w:asciiTheme="minorHAnsi" w:eastAsia="SimSun" w:hAnsiTheme="minorHAnsi"/>
                <w:sz w:val="22"/>
                <w:szCs w:val="22"/>
              </w:rPr>
              <w:t>Vowels</w:t>
            </w:r>
          </w:p>
          <w:p w:rsidR="00CE68E2"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Pr>
          <w:p w:rsidR="003E3863"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-transcribe hymn</w:t>
            </w:r>
          </w:p>
          <w:p w:rsidR="00FC09C6"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-read chapter 4</w:t>
            </w:r>
            <w:r w:rsidR="0069189F" w:rsidRPr="001A7820">
              <w:rPr>
                <w:rFonts w:asciiTheme="minorHAnsi" w:eastAsia="SimSun" w:hAnsiTheme="minorHAnsi"/>
                <w:sz w:val="22"/>
                <w:szCs w:val="22"/>
              </w:rPr>
              <w:t xml:space="preserve"> on Consonants</w:t>
            </w:r>
          </w:p>
        </w:tc>
      </w:tr>
      <w:tr w:rsidR="003E3863" w:rsidRPr="001A7820">
        <w:tc>
          <w:tcPr>
            <w:tcW w:w="1170" w:type="dxa"/>
            <w:tcBorders>
              <w:top w:val="double" w:sz="4" w:space="0" w:color="auto"/>
            </w:tcBorders>
          </w:tcPr>
          <w:p w:rsidR="003E3863" w:rsidRPr="001A7820" w:rsidRDefault="00EA3CD7" w:rsidP="00222D22">
            <w:pPr>
              <w:rPr>
                <w:rFonts w:asciiTheme="minorHAnsi" w:eastAsia="SimSun" w:hAnsiTheme="minorHAnsi"/>
                <w:sz w:val="22"/>
                <w:szCs w:val="22"/>
              </w:rPr>
            </w:pPr>
            <w:r w:rsidRPr="001A7820">
              <w:rPr>
                <w:rFonts w:asciiTheme="minorHAnsi" w:eastAsia="SimSun" w:hAnsiTheme="minorHAnsi"/>
                <w:sz w:val="22"/>
                <w:szCs w:val="22"/>
              </w:rPr>
              <w:t xml:space="preserve">T </w:t>
            </w:r>
            <w:r w:rsidR="00222D22">
              <w:rPr>
                <w:rFonts w:asciiTheme="minorHAnsi" w:eastAsia="SimSun" w:hAnsiTheme="minorHAnsi"/>
                <w:sz w:val="22"/>
                <w:szCs w:val="22"/>
              </w:rPr>
              <w:t>Sep 23</w:t>
            </w:r>
          </w:p>
        </w:tc>
        <w:tc>
          <w:tcPr>
            <w:tcW w:w="4140" w:type="dxa"/>
            <w:tcBorders>
              <w:top w:val="double" w:sz="4" w:space="0" w:color="auto"/>
            </w:tcBorders>
          </w:tcPr>
          <w:p w:rsidR="003E3863" w:rsidRPr="001A7820" w:rsidRDefault="003E3863" w:rsidP="0069189F">
            <w:pPr>
              <w:rPr>
                <w:rFonts w:asciiTheme="minorHAnsi" w:eastAsia="SimSun" w:hAnsiTheme="minorHAnsi"/>
                <w:sz w:val="22"/>
                <w:szCs w:val="22"/>
              </w:rPr>
            </w:pPr>
            <w:r w:rsidRPr="001A7820">
              <w:rPr>
                <w:rFonts w:asciiTheme="minorHAnsi" w:eastAsia="SimSun" w:hAnsiTheme="minorHAnsi"/>
                <w:i/>
                <w:sz w:val="22"/>
                <w:szCs w:val="22"/>
              </w:rPr>
              <w:t>-</w:t>
            </w:r>
            <w:r w:rsidR="0069189F" w:rsidRPr="001A7820">
              <w:rPr>
                <w:rFonts w:asciiTheme="minorHAnsi" w:eastAsia="SimSun" w:hAnsiTheme="minorHAnsi"/>
                <w:sz w:val="22"/>
                <w:szCs w:val="22"/>
              </w:rPr>
              <w:t>Consonants</w:t>
            </w:r>
          </w:p>
          <w:p w:rsidR="00CE68E2"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top w:val="double" w:sz="4" w:space="0" w:color="auto"/>
            </w:tcBorders>
          </w:tcPr>
          <w:p w:rsidR="003E3863"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-read chapter 5</w:t>
            </w:r>
            <w:r w:rsidR="0069189F" w:rsidRPr="001A7820">
              <w:rPr>
                <w:rFonts w:asciiTheme="minorHAnsi" w:eastAsia="SimSun" w:hAnsiTheme="minorHAnsi"/>
                <w:sz w:val="22"/>
                <w:szCs w:val="22"/>
              </w:rPr>
              <w:t xml:space="preserve"> on Word and Sentence Stress</w:t>
            </w:r>
          </w:p>
        </w:tc>
      </w:tr>
      <w:tr w:rsidR="003E3863" w:rsidRPr="001A7820">
        <w:trPr>
          <w:trHeight w:val="242"/>
        </w:trPr>
        <w:tc>
          <w:tcPr>
            <w:tcW w:w="1170" w:type="dxa"/>
            <w:tcBorders>
              <w:bottom w:val="single" w:sz="4" w:space="0" w:color="auto"/>
            </w:tcBorders>
          </w:tcPr>
          <w:p w:rsidR="003E3863" w:rsidRPr="001A7820" w:rsidRDefault="00EA3CD7" w:rsidP="00222D22">
            <w:pPr>
              <w:rPr>
                <w:rFonts w:asciiTheme="minorHAnsi" w:eastAsia="SimSun" w:hAnsiTheme="minorHAnsi"/>
                <w:sz w:val="22"/>
                <w:szCs w:val="22"/>
              </w:rPr>
            </w:pPr>
            <w:r w:rsidRPr="001A7820">
              <w:rPr>
                <w:rFonts w:asciiTheme="minorHAnsi" w:eastAsia="SimSun" w:hAnsiTheme="minorHAnsi"/>
                <w:sz w:val="22"/>
                <w:szCs w:val="22"/>
              </w:rPr>
              <w:t xml:space="preserve">Th </w:t>
            </w:r>
            <w:r w:rsidR="00222D22">
              <w:rPr>
                <w:rFonts w:asciiTheme="minorHAnsi" w:eastAsia="SimSun" w:hAnsiTheme="minorHAnsi"/>
                <w:sz w:val="22"/>
                <w:szCs w:val="22"/>
              </w:rPr>
              <w:t>Sep 25</w:t>
            </w:r>
          </w:p>
        </w:tc>
        <w:tc>
          <w:tcPr>
            <w:tcW w:w="4140" w:type="dxa"/>
            <w:tcBorders>
              <w:bottom w:val="single" w:sz="4" w:space="0" w:color="auto"/>
            </w:tcBorders>
          </w:tcPr>
          <w:p w:rsidR="003E3863"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w:t>
            </w:r>
            <w:r w:rsidR="0069189F" w:rsidRPr="001A7820">
              <w:rPr>
                <w:rFonts w:asciiTheme="minorHAnsi" w:eastAsia="SimSun" w:hAnsiTheme="minorHAnsi"/>
                <w:sz w:val="22"/>
                <w:szCs w:val="22"/>
              </w:rPr>
              <w:t>Word and Sentence Stress</w:t>
            </w:r>
          </w:p>
          <w:p w:rsidR="00CE68E2"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bottom w:val="single" w:sz="4" w:space="0" w:color="auto"/>
            </w:tcBorders>
          </w:tcPr>
          <w:p w:rsidR="004F1CB4" w:rsidRPr="001A7820" w:rsidRDefault="004F1CB4" w:rsidP="002D0BA6">
            <w:pPr>
              <w:rPr>
                <w:rFonts w:asciiTheme="minorHAnsi" w:eastAsia="SimSun" w:hAnsiTheme="minorHAnsi"/>
                <w:sz w:val="22"/>
                <w:szCs w:val="22"/>
              </w:rPr>
            </w:pPr>
            <w:r w:rsidRPr="001A7820">
              <w:rPr>
                <w:rFonts w:asciiTheme="minorHAnsi" w:eastAsia="SimSun" w:hAnsiTheme="minorHAnsi"/>
                <w:sz w:val="22"/>
                <w:szCs w:val="22"/>
              </w:rPr>
              <w:t>-transcribe hymn</w:t>
            </w:r>
          </w:p>
          <w:p w:rsidR="004F1CB4"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-read chapter 6</w:t>
            </w:r>
            <w:r w:rsidR="0069189F" w:rsidRPr="001A7820">
              <w:rPr>
                <w:rFonts w:asciiTheme="minorHAnsi" w:eastAsia="SimSun" w:hAnsiTheme="minorHAnsi"/>
                <w:sz w:val="22"/>
                <w:szCs w:val="22"/>
              </w:rPr>
              <w:t xml:space="preserve"> on Intonation</w:t>
            </w:r>
          </w:p>
        </w:tc>
      </w:tr>
      <w:tr w:rsidR="003E3863" w:rsidRPr="001A7820">
        <w:tc>
          <w:tcPr>
            <w:tcW w:w="1170" w:type="dxa"/>
            <w:tcBorders>
              <w:top w:val="double" w:sz="4" w:space="0" w:color="auto"/>
            </w:tcBorders>
          </w:tcPr>
          <w:p w:rsidR="003E3863" w:rsidRPr="001A7820" w:rsidRDefault="00EA3CD7" w:rsidP="00222D22">
            <w:pPr>
              <w:rPr>
                <w:rFonts w:asciiTheme="minorHAnsi" w:eastAsia="SimSun" w:hAnsiTheme="minorHAnsi"/>
                <w:sz w:val="22"/>
                <w:szCs w:val="22"/>
              </w:rPr>
            </w:pPr>
            <w:r w:rsidRPr="001A7820">
              <w:rPr>
                <w:rFonts w:asciiTheme="minorHAnsi" w:eastAsia="SimSun" w:hAnsiTheme="minorHAnsi"/>
                <w:sz w:val="22"/>
                <w:szCs w:val="22"/>
              </w:rPr>
              <w:t xml:space="preserve">T </w:t>
            </w:r>
            <w:r w:rsidR="00222D22">
              <w:rPr>
                <w:rFonts w:asciiTheme="minorHAnsi" w:eastAsia="SimSun" w:hAnsiTheme="minorHAnsi"/>
                <w:sz w:val="22"/>
                <w:szCs w:val="22"/>
              </w:rPr>
              <w:t>Sep 30</w:t>
            </w:r>
          </w:p>
        </w:tc>
        <w:tc>
          <w:tcPr>
            <w:tcW w:w="4140" w:type="dxa"/>
            <w:tcBorders>
              <w:top w:val="double" w:sz="4" w:space="0" w:color="auto"/>
            </w:tcBorders>
          </w:tcPr>
          <w:p w:rsidR="008343D0"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w:t>
            </w:r>
            <w:r w:rsidR="0069189F" w:rsidRPr="001A7820">
              <w:rPr>
                <w:rFonts w:asciiTheme="minorHAnsi" w:eastAsia="SimSun" w:hAnsiTheme="minorHAnsi"/>
                <w:sz w:val="22"/>
                <w:szCs w:val="22"/>
              </w:rPr>
              <w:t>Intonation</w:t>
            </w:r>
          </w:p>
          <w:p w:rsidR="00CE68E2" w:rsidRPr="001A7820" w:rsidRDefault="00CE68E2" w:rsidP="0069189F">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top w:val="double" w:sz="4" w:space="0" w:color="auto"/>
            </w:tcBorders>
          </w:tcPr>
          <w:p w:rsidR="007E5714" w:rsidRPr="001A7820" w:rsidRDefault="007E5714" w:rsidP="002D0BA6">
            <w:pPr>
              <w:rPr>
                <w:rFonts w:asciiTheme="minorHAnsi" w:eastAsia="SimSun" w:hAnsiTheme="minorHAnsi"/>
                <w:sz w:val="22"/>
                <w:szCs w:val="22"/>
              </w:rPr>
            </w:pPr>
            <w:r w:rsidRPr="001A7820">
              <w:rPr>
                <w:rFonts w:asciiTheme="minorHAnsi" w:eastAsia="SimSun" w:hAnsiTheme="minorHAnsi"/>
                <w:sz w:val="22"/>
                <w:szCs w:val="22"/>
              </w:rPr>
              <w:t xml:space="preserve">-work on Pronunciation Mimic </w:t>
            </w:r>
          </w:p>
          <w:p w:rsidR="004F1CB4" w:rsidRPr="001A7820" w:rsidRDefault="00FC09C6" w:rsidP="002D0BA6">
            <w:pPr>
              <w:rPr>
                <w:rFonts w:asciiTheme="minorHAnsi" w:eastAsia="SimSun" w:hAnsiTheme="minorHAnsi"/>
                <w:sz w:val="22"/>
                <w:szCs w:val="22"/>
              </w:rPr>
            </w:pPr>
            <w:r w:rsidRPr="001A7820">
              <w:rPr>
                <w:rFonts w:asciiTheme="minorHAnsi" w:eastAsia="SimSun" w:hAnsiTheme="minorHAnsi"/>
                <w:sz w:val="22"/>
                <w:szCs w:val="22"/>
              </w:rPr>
              <w:t>-read chapter</w:t>
            </w:r>
            <w:r w:rsidR="004F1CB4" w:rsidRPr="001A7820">
              <w:rPr>
                <w:rFonts w:asciiTheme="minorHAnsi" w:eastAsia="SimSun" w:hAnsiTheme="minorHAnsi"/>
                <w:sz w:val="22"/>
                <w:szCs w:val="22"/>
              </w:rPr>
              <w:t xml:space="preserve"> 7</w:t>
            </w:r>
            <w:r w:rsidR="0069189F" w:rsidRPr="001A7820">
              <w:rPr>
                <w:rFonts w:asciiTheme="minorHAnsi" w:eastAsia="SimSun" w:hAnsiTheme="minorHAnsi"/>
                <w:sz w:val="22"/>
                <w:szCs w:val="22"/>
              </w:rPr>
              <w:t xml:space="preserve"> on Connected Speech</w:t>
            </w:r>
          </w:p>
        </w:tc>
      </w:tr>
      <w:tr w:rsidR="003E3863" w:rsidRPr="001A7820">
        <w:tc>
          <w:tcPr>
            <w:tcW w:w="1170" w:type="dxa"/>
            <w:tcBorders>
              <w:bottom w:val="double" w:sz="4" w:space="0" w:color="auto"/>
            </w:tcBorders>
          </w:tcPr>
          <w:p w:rsidR="003E3863" w:rsidRPr="001A7820" w:rsidRDefault="00EA3CD7" w:rsidP="00222D22">
            <w:pPr>
              <w:rPr>
                <w:rFonts w:asciiTheme="minorHAnsi" w:eastAsia="SimSun" w:hAnsiTheme="minorHAnsi"/>
                <w:sz w:val="22"/>
                <w:szCs w:val="22"/>
              </w:rPr>
            </w:pPr>
            <w:r w:rsidRPr="001A7820">
              <w:rPr>
                <w:rFonts w:asciiTheme="minorHAnsi" w:eastAsia="SimSun" w:hAnsiTheme="minorHAnsi"/>
                <w:sz w:val="22"/>
                <w:szCs w:val="22"/>
              </w:rPr>
              <w:t xml:space="preserve">Th </w:t>
            </w:r>
            <w:r w:rsidR="00222D22">
              <w:rPr>
                <w:rFonts w:asciiTheme="minorHAnsi" w:eastAsia="SimSun" w:hAnsiTheme="minorHAnsi"/>
                <w:sz w:val="22"/>
                <w:szCs w:val="22"/>
              </w:rPr>
              <w:t>Oct 2</w:t>
            </w:r>
          </w:p>
        </w:tc>
        <w:tc>
          <w:tcPr>
            <w:tcW w:w="4140" w:type="dxa"/>
            <w:tcBorders>
              <w:bottom w:val="double" w:sz="4" w:space="0" w:color="auto"/>
            </w:tcBorders>
          </w:tcPr>
          <w:p w:rsidR="003E3863" w:rsidRPr="001A7820" w:rsidRDefault="003E3863" w:rsidP="00FC09C6">
            <w:pPr>
              <w:rPr>
                <w:rFonts w:asciiTheme="minorHAnsi" w:eastAsia="SimSun" w:hAnsiTheme="minorHAnsi"/>
                <w:sz w:val="22"/>
                <w:szCs w:val="22"/>
              </w:rPr>
            </w:pPr>
            <w:r w:rsidRPr="001A7820">
              <w:rPr>
                <w:rFonts w:asciiTheme="minorHAnsi" w:eastAsia="SimSun" w:hAnsiTheme="minorHAnsi"/>
                <w:sz w:val="22"/>
                <w:szCs w:val="22"/>
              </w:rPr>
              <w:t xml:space="preserve">- </w:t>
            </w:r>
            <w:r w:rsidR="0069189F" w:rsidRPr="001A7820">
              <w:rPr>
                <w:rFonts w:asciiTheme="minorHAnsi" w:eastAsia="SimSun" w:hAnsiTheme="minorHAnsi"/>
                <w:sz w:val="22"/>
                <w:szCs w:val="22"/>
              </w:rPr>
              <w:t>Connected Speech</w:t>
            </w:r>
          </w:p>
          <w:p w:rsidR="00CE68E2" w:rsidRPr="001A7820" w:rsidRDefault="00CE68E2" w:rsidP="00FC09C6">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bottom w:val="double" w:sz="4" w:space="0" w:color="auto"/>
            </w:tcBorders>
          </w:tcPr>
          <w:p w:rsidR="00E0339A" w:rsidRPr="001A7820" w:rsidRDefault="00E0339A" w:rsidP="00E0339A">
            <w:pPr>
              <w:rPr>
                <w:rFonts w:asciiTheme="minorHAnsi" w:eastAsia="SimSun" w:hAnsiTheme="minorHAnsi"/>
                <w:sz w:val="22"/>
                <w:szCs w:val="22"/>
              </w:rPr>
            </w:pPr>
            <w:r w:rsidRPr="001A7820">
              <w:rPr>
                <w:rFonts w:asciiTheme="minorHAnsi" w:eastAsia="SimSun" w:hAnsiTheme="minorHAnsi"/>
                <w:sz w:val="22"/>
                <w:szCs w:val="22"/>
              </w:rPr>
              <w:t xml:space="preserve">-work on Pronunciation Mimic </w:t>
            </w:r>
          </w:p>
          <w:p w:rsidR="003E3863" w:rsidRPr="001A7820" w:rsidRDefault="0069189F" w:rsidP="0069189F">
            <w:pPr>
              <w:rPr>
                <w:rFonts w:asciiTheme="minorHAnsi" w:eastAsia="SimSun" w:hAnsiTheme="minorHAnsi"/>
                <w:sz w:val="22"/>
                <w:szCs w:val="22"/>
              </w:rPr>
            </w:pPr>
            <w:r w:rsidRPr="001A7820">
              <w:rPr>
                <w:rFonts w:asciiTheme="minorHAnsi" w:eastAsia="SimSun" w:hAnsiTheme="minorHAnsi"/>
                <w:sz w:val="22"/>
                <w:szCs w:val="22"/>
              </w:rPr>
              <w:t xml:space="preserve">-read chapter 8 on Pronunciation and Spelling </w:t>
            </w:r>
          </w:p>
        </w:tc>
      </w:tr>
      <w:tr w:rsidR="003E3863" w:rsidRPr="001A7820">
        <w:tc>
          <w:tcPr>
            <w:tcW w:w="1170" w:type="dxa"/>
            <w:tcBorders>
              <w:top w:val="double" w:sz="4" w:space="0" w:color="auto"/>
            </w:tcBorders>
          </w:tcPr>
          <w:p w:rsidR="003E3863" w:rsidRPr="001A7820" w:rsidRDefault="001E3F7F" w:rsidP="00222D22">
            <w:pPr>
              <w:rPr>
                <w:rFonts w:asciiTheme="minorHAnsi" w:eastAsia="SimSun" w:hAnsiTheme="minorHAnsi"/>
                <w:sz w:val="22"/>
                <w:szCs w:val="22"/>
              </w:rPr>
            </w:pPr>
            <w:r w:rsidRPr="001A7820">
              <w:rPr>
                <w:rFonts w:asciiTheme="minorHAnsi" w:eastAsia="SimSun" w:hAnsiTheme="minorHAnsi"/>
                <w:sz w:val="22"/>
                <w:szCs w:val="22"/>
              </w:rPr>
              <w:t xml:space="preserve">T </w:t>
            </w:r>
            <w:r w:rsidR="00222D22">
              <w:rPr>
                <w:rFonts w:asciiTheme="minorHAnsi" w:eastAsia="SimSun" w:hAnsiTheme="minorHAnsi"/>
                <w:sz w:val="22"/>
                <w:szCs w:val="22"/>
              </w:rPr>
              <w:t>Oct 7</w:t>
            </w:r>
          </w:p>
        </w:tc>
        <w:tc>
          <w:tcPr>
            <w:tcW w:w="4140" w:type="dxa"/>
            <w:tcBorders>
              <w:top w:val="double" w:sz="4" w:space="0" w:color="auto"/>
            </w:tcBorders>
          </w:tcPr>
          <w:p w:rsidR="00EA3CD7" w:rsidRPr="001A7820" w:rsidRDefault="00CE68E2" w:rsidP="00FC09C6">
            <w:pPr>
              <w:rPr>
                <w:rFonts w:asciiTheme="minorHAnsi" w:eastAsia="SimSun" w:hAnsiTheme="minorHAnsi"/>
                <w:sz w:val="22"/>
                <w:szCs w:val="22"/>
              </w:rPr>
            </w:pPr>
            <w:r w:rsidRPr="001A7820">
              <w:rPr>
                <w:rFonts w:asciiTheme="minorHAnsi" w:eastAsia="SimSun" w:hAnsiTheme="minorHAnsi"/>
                <w:sz w:val="22"/>
                <w:szCs w:val="22"/>
              </w:rPr>
              <w:t>-</w:t>
            </w:r>
            <w:r w:rsidR="0069189F" w:rsidRPr="001A7820">
              <w:rPr>
                <w:rFonts w:asciiTheme="minorHAnsi" w:eastAsia="SimSun" w:hAnsiTheme="minorHAnsi"/>
                <w:sz w:val="22"/>
                <w:szCs w:val="22"/>
              </w:rPr>
              <w:t>Pronunciation and Spelling</w:t>
            </w:r>
          </w:p>
          <w:p w:rsidR="00CE68E2" w:rsidRPr="001A7820" w:rsidRDefault="00CE68E2" w:rsidP="00FC09C6">
            <w:pPr>
              <w:rPr>
                <w:rFonts w:asciiTheme="minorHAnsi" w:eastAsia="SimSun" w:hAnsiTheme="minorHAnsi"/>
                <w:sz w:val="22"/>
                <w:szCs w:val="22"/>
              </w:rPr>
            </w:pPr>
            <w:r w:rsidRPr="001A7820">
              <w:rPr>
                <w:rFonts w:asciiTheme="minorHAnsi" w:eastAsia="SimSun" w:hAnsiTheme="minorHAnsi"/>
                <w:sz w:val="22"/>
                <w:szCs w:val="22"/>
              </w:rPr>
              <w:t>-Phonetic transcription</w:t>
            </w:r>
          </w:p>
        </w:tc>
        <w:tc>
          <w:tcPr>
            <w:tcW w:w="5220" w:type="dxa"/>
            <w:tcBorders>
              <w:top w:val="double" w:sz="4" w:space="0" w:color="auto"/>
            </w:tcBorders>
          </w:tcPr>
          <w:p w:rsidR="00E0339A" w:rsidRPr="001A7820" w:rsidRDefault="00E0339A" w:rsidP="00E0339A">
            <w:pPr>
              <w:rPr>
                <w:rFonts w:asciiTheme="minorHAnsi" w:eastAsia="SimSun" w:hAnsiTheme="minorHAnsi"/>
                <w:sz w:val="22"/>
                <w:szCs w:val="22"/>
              </w:rPr>
            </w:pPr>
            <w:r w:rsidRPr="001A7820">
              <w:rPr>
                <w:rFonts w:asciiTheme="minorHAnsi" w:eastAsia="SimSun" w:hAnsiTheme="minorHAnsi"/>
                <w:sz w:val="22"/>
                <w:szCs w:val="22"/>
              </w:rPr>
              <w:t xml:space="preserve">-work on Pronunciation Mimic </w:t>
            </w:r>
          </w:p>
          <w:p w:rsidR="003E3863" w:rsidRPr="001A7820" w:rsidRDefault="003E3863" w:rsidP="002D0BA6">
            <w:pPr>
              <w:rPr>
                <w:rFonts w:asciiTheme="minorHAnsi" w:eastAsia="SimSun" w:hAnsiTheme="minorHAnsi"/>
                <w:sz w:val="22"/>
                <w:szCs w:val="22"/>
              </w:rPr>
            </w:pPr>
          </w:p>
        </w:tc>
      </w:tr>
      <w:tr w:rsidR="003E3863" w:rsidRPr="001A7820">
        <w:tc>
          <w:tcPr>
            <w:tcW w:w="1170" w:type="dxa"/>
            <w:tcBorders>
              <w:bottom w:val="double" w:sz="4" w:space="0" w:color="auto"/>
            </w:tcBorders>
          </w:tcPr>
          <w:p w:rsidR="003E3863" w:rsidRPr="001A7820" w:rsidRDefault="001E3F7F" w:rsidP="00222D22">
            <w:pPr>
              <w:rPr>
                <w:rFonts w:asciiTheme="minorHAnsi" w:eastAsia="SimSun" w:hAnsiTheme="minorHAnsi"/>
                <w:sz w:val="22"/>
                <w:szCs w:val="22"/>
              </w:rPr>
            </w:pPr>
            <w:r w:rsidRPr="001A7820">
              <w:rPr>
                <w:rFonts w:asciiTheme="minorHAnsi" w:eastAsia="SimSun" w:hAnsiTheme="minorHAnsi"/>
                <w:sz w:val="22"/>
                <w:szCs w:val="22"/>
              </w:rPr>
              <w:t xml:space="preserve">Th </w:t>
            </w:r>
            <w:r w:rsidR="00222D22">
              <w:rPr>
                <w:rFonts w:asciiTheme="minorHAnsi" w:eastAsia="SimSun" w:hAnsiTheme="minorHAnsi"/>
                <w:sz w:val="22"/>
                <w:szCs w:val="22"/>
              </w:rPr>
              <w:t xml:space="preserve">Oct </w:t>
            </w:r>
            <w:r w:rsidR="00AC6E87">
              <w:rPr>
                <w:rFonts w:asciiTheme="minorHAnsi" w:eastAsia="SimSun" w:hAnsiTheme="minorHAnsi"/>
                <w:sz w:val="22"/>
                <w:szCs w:val="22"/>
              </w:rPr>
              <w:t>9</w:t>
            </w:r>
          </w:p>
        </w:tc>
        <w:tc>
          <w:tcPr>
            <w:tcW w:w="4140" w:type="dxa"/>
            <w:tcBorders>
              <w:bottom w:val="double" w:sz="4" w:space="0" w:color="auto"/>
            </w:tcBorders>
          </w:tcPr>
          <w:p w:rsidR="003E3863" w:rsidRPr="001A7820" w:rsidRDefault="003E3863" w:rsidP="00E0339A">
            <w:pPr>
              <w:rPr>
                <w:rFonts w:asciiTheme="minorHAnsi" w:eastAsia="SimSun" w:hAnsiTheme="minorHAnsi"/>
                <w:sz w:val="22"/>
                <w:szCs w:val="22"/>
              </w:rPr>
            </w:pPr>
            <w:r w:rsidRPr="001A7820">
              <w:rPr>
                <w:rFonts w:asciiTheme="minorHAnsi" w:eastAsia="SimSun" w:hAnsiTheme="minorHAnsi"/>
                <w:sz w:val="22"/>
                <w:szCs w:val="22"/>
              </w:rPr>
              <w:t>-</w:t>
            </w:r>
            <w:r w:rsidR="00CE68E2" w:rsidRPr="001A7820">
              <w:rPr>
                <w:rFonts w:asciiTheme="minorHAnsi" w:eastAsia="SimSun" w:hAnsiTheme="minorHAnsi"/>
                <w:sz w:val="22"/>
                <w:szCs w:val="22"/>
              </w:rPr>
              <w:t>World Englishes and Intelligibility</w:t>
            </w:r>
          </w:p>
        </w:tc>
        <w:tc>
          <w:tcPr>
            <w:tcW w:w="5220" w:type="dxa"/>
            <w:tcBorders>
              <w:bottom w:val="double" w:sz="4" w:space="0" w:color="auto"/>
            </w:tcBorders>
          </w:tcPr>
          <w:p w:rsidR="003E3863" w:rsidRPr="001A7820" w:rsidRDefault="00E0339A" w:rsidP="002D0BA6">
            <w:pPr>
              <w:rPr>
                <w:rFonts w:asciiTheme="minorHAnsi" w:eastAsia="SimSun" w:hAnsiTheme="minorHAnsi"/>
                <w:sz w:val="22"/>
                <w:szCs w:val="22"/>
              </w:rPr>
            </w:pPr>
            <w:r w:rsidRPr="001A7820">
              <w:rPr>
                <w:rFonts w:asciiTheme="minorHAnsi" w:eastAsia="SimSun" w:hAnsiTheme="minorHAnsi"/>
                <w:sz w:val="22"/>
                <w:szCs w:val="22"/>
              </w:rPr>
              <w:t>-</w:t>
            </w:r>
            <w:r w:rsidRPr="001A7820">
              <w:rPr>
                <w:rFonts w:asciiTheme="minorHAnsi" w:eastAsia="SimSun" w:hAnsiTheme="minorHAnsi"/>
                <w:b/>
                <w:sz w:val="22"/>
                <w:szCs w:val="22"/>
              </w:rPr>
              <w:t>submit Pronunciation Mimic report and recording</w:t>
            </w:r>
          </w:p>
        </w:tc>
      </w:tr>
      <w:tr w:rsidR="00CE68E2" w:rsidRPr="001A7820">
        <w:tc>
          <w:tcPr>
            <w:tcW w:w="1170" w:type="dxa"/>
            <w:tcBorders>
              <w:top w:val="doub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Oct 14</w:t>
            </w:r>
          </w:p>
        </w:tc>
        <w:tc>
          <w:tcPr>
            <w:tcW w:w="4140" w:type="dxa"/>
            <w:tcBorders>
              <w:top w:val="double" w:sz="4" w:space="0" w:color="auto"/>
            </w:tcBorders>
          </w:tcPr>
          <w:p w:rsidR="00CE68E2" w:rsidRPr="001A7820" w:rsidRDefault="00CE68E2" w:rsidP="000B79B6">
            <w:pPr>
              <w:rPr>
                <w:rFonts w:asciiTheme="minorHAnsi" w:eastAsia="SimSun" w:hAnsiTheme="minorHAnsi"/>
                <w:sz w:val="22"/>
                <w:szCs w:val="22"/>
              </w:rPr>
            </w:pPr>
            <w:r w:rsidRPr="001A7820">
              <w:rPr>
                <w:rFonts w:asciiTheme="minorHAnsi" w:eastAsia="SimSun" w:hAnsiTheme="minorHAnsi"/>
                <w:sz w:val="22"/>
                <w:szCs w:val="22"/>
              </w:rPr>
              <w:t>-World Englishes and Intelligibility</w:t>
            </w:r>
          </w:p>
        </w:tc>
        <w:tc>
          <w:tcPr>
            <w:tcW w:w="5220" w:type="dxa"/>
            <w:tcBorders>
              <w:top w:val="double" w:sz="4" w:space="0" w:color="auto"/>
            </w:tcBorders>
          </w:tcPr>
          <w:p w:rsidR="00CE68E2" w:rsidRPr="001A7820" w:rsidRDefault="00CE68E2" w:rsidP="00222D22">
            <w:pPr>
              <w:rPr>
                <w:rFonts w:asciiTheme="minorHAnsi" w:eastAsia="SimSun" w:hAnsiTheme="minorHAnsi"/>
                <w:sz w:val="22"/>
                <w:szCs w:val="22"/>
              </w:rPr>
            </w:pPr>
          </w:p>
        </w:tc>
      </w:tr>
      <w:tr w:rsidR="00CE68E2" w:rsidRPr="001A7820">
        <w:tc>
          <w:tcPr>
            <w:tcW w:w="1170" w:type="dxa"/>
            <w:tcBorders>
              <w:bottom w:val="doub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Oct 16</w:t>
            </w:r>
          </w:p>
        </w:tc>
        <w:tc>
          <w:tcPr>
            <w:tcW w:w="4140" w:type="dxa"/>
            <w:tcBorders>
              <w:bottom w:val="double" w:sz="4" w:space="0" w:color="auto"/>
            </w:tcBorders>
          </w:tcPr>
          <w:p w:rsidR="00CE68E2" w:rsidRPr="001A7820" w:rsidRDefault="00CE68E2" w:rsidP="000B79B6">
            <w:pPr>
              <w:rPr>
                <w:rFonts w:asciiTheme="minorHAnsi" w:eastAsia="SimSun" w:hAnsiTheme="minorHAnsi"/>
                <w:sz w:val="22"/>
                <w:szCs w:val="22"/>
              </w:rPr>
            </w:pPr>
            <w:r w:rsidRPr="001A7820">
              <w:rPr>
                <w:rFonts w:asciiTheme="minorHAnsi" w:eastAsia="SimSun" w:hAnsiTheme="minorHAnsi"/>
                <w:sz w:val="22"/>
                <w:szCs w:val="22"/>
              </w:rPr>
              <w:t>-World Englishes and Intelligibility</w:t>
            </w:r>
          </w:p>
        </w:tc>
        <w:tc>
          <w:tcPr>
            <w:tcW w:w="5220" w:type="dxa"/>
            <w:tcBorders>
              <w:bottom w:val="double" w:sz="4" w:space="0" w:color="auto"/>
            </w:tcBorders>
          </w:tcPr>
          <w:p w:rsidR="00CE68E2" w:rsidRPr="001A7820" w:rsidRDefault="00CE68E2" w:rsidP="00222D22">
            <w:pPr>
              <w:rPr>
                <w:rFonts w:asciiTheme="minorHAnsi" w:eastAsia="SimSun" w:hAnsiTheme="minorHAnsi"/>
                <w:sz w:val="22"/>
                <w:szCs w:val="22"/>
              </w:rPr>
            </w:pPr>
          </w:p>
        </w:tc>
      </w:tr>
      <w:tr w:rsidR="00CE68E2" w:rsidRPr="001A7820">
        <w:tc>
          <w:tcPr>
            <w:tcW w:w="1170" w:type="dxa"/>
            <w:tcBorders>
              <w:top w:val="double" w:sz="4" w:space="0" w:color="auto"/>
              <w:bottom w:val="single" w:sz="4" w:space="0" w:color="auto"/>
            </w:tcBorders>
            <w:shd w:val="clear" w:color="auto" w:fill="auto"/>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Oct 21</w:t>
            </w:r>
          </w:p>
        </w:tc>
        <w:tc>
          <w:tcPr>
            <w:tcW w:w="4140" w:type="dxa"/>
            <w:tcBorders>
              <w:top w:val="double" w:sz="4" w:space="0" w:color="auto"/>
              <w:bottom w:val="single" w:sz="4" w:space="0" w:color="auto"/>
            </w:tcBorders>
            <w:shd w:val="clear" w:color="auto" w:fill="auto"/>
          </w:tcPr>
          <w:p w:rsidR="00CE68E2" w:rsidRPr="001A7820" w:rsidRDefault="00222D22" w:rsidP="00222D22">
            <w:pPr>
              <w:rPr>
                <w:rFonts w:asciiTheme="minorHAnsi" w:eastAsia="SimSun" w:hAnsiTheme="minorHAnsi"/>
                <w:sz w:val="22"/>
                <w:szCs w:val="22"/>
              </w:rPr>
            </w:pPr>
            <w:r w:rsidRPr="001A7820">
              <w:rPr>
                <w:rFonts w:asciiTheme="minorHAnsi" w:eastAsia="SimSun" w:hAnsiTheme="minorHAnsi"/>
                <w:b/>
                <w:sz w:val="22"/>
                <w:szCs w:val="22"/>
              </w:rPr>
              <w:t xml:space="preserve">- </w:t>
            </w:r>
            <w:r w:rsidRPr="001A7820">
              <w:rPr>
                <w:rFonts w:asciiTheme="minorHAnsi" w:eastAsia="SimSun" w:hAnsiTheme="minorHAnsi"/>
                <w:sz w:val="22"/>
                <w:szCs w:val="22"/>
              </w:rPr>
              <w:t>MIDTERM EXAM (in class</w:t>
            </w:r>
            <w:r>
              <w:rPr>
                <w:rFonts w:asciiTheme="minorHAnsi" w:eastAsia="SimSun" w:hAnsiTheme="minorHAnsi"/>
                <w:sz w:val="22"/>
                <w:szCs w:val="22"/>
              </w:rPr>
              <w:t>)</w:t>
            </w:r>
          </w:p>
        </w:tc>
        <w:tc>
          <w:tcPr>
            <w:tcW w:w="5220" w:type="dxa"/>
            <w:tcBorders>
              <w:top w:val="double" w:sz="4" w:space="0" w:color="auto"/>
              <w:bottom w:val="single" w:sz="4" w:space="0" w:color="auto"/>
            </w:tcBorders>
            <w:shd w:val="clear" w:color="auto" w:fill="auto"/>
          </w:tcPr>
          <w:p w:rsidR="00CE68E2" w:rsidRPr="001A7820" w:rsidRDefault="00AC6E87" w:rsidP="002D0BA6">
            <w:pPr>
              <w:rPr>
                <w:rFonts w:asciiTheme="minorHAnsi" w:eastAsia="SimSun" w:hAnsiTheme="minorHAnsi"/>
                <w:b/>
                <w:i/>
                <w:sz w:val="22"/>
                <w:szCs w:val="22"/>
              </w:rPr>
            </w:pPr>
            <w:r>
              <w:rPr>
                <w:rFonts w:asciiTheme="minorHAnsi" w:eastAsia="SimSun" w:hAnsiTheme="minorHAnsi"/>
                <w:sz w:val="22"/>
                <w:szCs w:val="22"/>
              </w:rPr>
              <w:t>-</w:t>
            </w:r>
            <w:r w:rsidRPr="001A7820">
              <w:rPr>
                <w:rFonts w:asciiTheme="minorHAnsi" w:eastAsia="SimSun" w:hAnsiTheme="minorHAnsi"/>
                <w:sz w:val="22"/>
                <w:szCs w:val="22"/>
              </w:rPr>
              <w:t xml:space="preserve"> collect Pronunciation Doctor sample</w:t>
            </w:r>
          </w:p>
        </w:tc>
      </w:tr>
      <w:tr w:rsidR="00CE68E2" w:rsidRPr="001A7820">
        <w:tc>
          <w:tcPr>
            <w:tcW w:w="1170" w:type="dxa"/>
            <w:tcBorders>
              <w:top w:val="single" w:sz="4" w:space="0" w:color="auto"/>
              <w:left w:val="single" w:sz="4" w:space="0" w:color="auto"/>
              <w:bottom w:val="double" w:sz="4" w:space="0" w:color="auto"/>
              <w:right w:val="single" w:sz="4" w:space="0" w:color="auto"/>
            </w:tcBorders>
            <w:shd w:val="clear" w:color="auto" w:fill="00CC99"/>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Oct 23</w:t>
            </w:r>
          </w:p>
        </w:tc>
        <w:tc>
          <w:tcPr>
            <w:tcW w:w="4140" w:type="dxa"/>
            <w:tcBorders>
              <w:top w:val="single" w:sz="4" w:space="0" w:color="auto"/>
              <w:left w:val="single" w:sz="4" w:space="0" w:color="auto"/>
              <w:bottom w:val="double" w:sz="4" w:space="0" w:color="auto"/>
              <w:right w:val="single" w:sz="4" w:space="0" w:color="auto"/>
            </w:tcBorders>
            <w:shd w:val="clear" w:color="auto" w:fill="00CC99"/>
          </w:tcPr>
          <w:p w:rsidR="00CE68E2" w:rsidRPr="001A7820" w:rsidRDefault="00222D22" w:rsidP="00222D22">
            <w:pPr>
              <w:rPr>
                <w:rFonts w:asciiTheme="minorHAnsi" w:eastAsia="SimSun" w:hAnsiTheme="minorHAnsi"/>
                <w:b/>
                <w:sz w:val="22"/>
                <w:szCs w:val="22"/>
              </w:rPr>
            </w:pPr>
            <w:r w:rsidRPr="001A7820">
              <w:rPr>
                <w:rFonts w:asciiTheme="minorHAnsi" w:eastAsia="SimSun" w:hAnsiTheme="minorHAnsi"/>
                <w:b/>
                <w:i/>
                <w:sz w:val="22"/>
                <w:szCs w:val="22"/>
              </w:rPr>
              <w:t xml:space="preserve">- </w:t>
            </w:r>
            <w:r w:rsidRPr="001A7820">
              <w:rPr>
                <w:rFonts w:asciiTheme="minorHAnsi" w:eastAsia="SimSun" w:hAnsiTheme="minorHAnsi"/>
                <w:i/>
                <w:sz w:val="22"/>
                <w:szCs w:val="22"/>
              </w:rPr>
              <w:t xml:space="preserve">Review </w:t>
            </w:r>
            <w:r>
              <w:rPr>
                <w:rFonts w:asciiTheme="minorHAnsi" w:eastAsia="SimSun" w:hAnsiTheme="minorHAnsi"/>
                <w:i/>
                <w:sz w:val="22"/>
                <w:szCs w:val="22"/>
              </w:rPr>
              <w:t>issues from</w:t>
            </w:r>
            <w:r w:rsidRPr="001A7820">
              <w:rPr>
                <w:rFonts w:asciiTheme="minorHAnsi" w:eastAsia="SimSun" w:hAnsiTheme="minorHAnsi"/>
                <w:i/>
                <w:sz w:val="22"/>
                <w:szCs w:val="22"/>
              </w:rPr>
              <w:t xml:space="preserve"> midterm exam</w:t>
            </w:r>
          </w:p>
        </w:tc>
        <w:tc>
          <w:tcPr>
            <w:tcW w:w="5220" w:type="dxa"/>
            <w:tcBorders>
              <w:top w:val="single" w:sz="4" w:space="0" w:color="auto"/>
              <w:left w:val="single" w:sz="4" w:space="0" w:color="auto"/>
              <w:bottom w:val="double" w:sz="4" w:space="0" w:color="auto"/>
              <w:right w:val="single" w:sz="4" w:space="0" w:color="auto"/>
            </w:tcBorders>
            <w:shd w:val="clear" w:color="auto" w:fill="00CC99"/>
          </w:tcPr>
          <w:p w:rsidR="00CE68E2" w:rsidRPr="001A7820" w:rsidRDefault="00CE68E2" w:rsidP="002D0BA6">
            <w:pPr>
              <w:rPr>
                <w:rFonts w:asciiTheme="minorHAnsi" w:eastAsia="SimSun" w:hAnsiTheme="minorHAnsi"/>
                <w:sz w:val="22"/>
                <w:szCs w:val="22"/>
              </w:rPr>
            </w:pP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Oct 28</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E0339A">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Describing pronunciation issues</w:t>
            </w:r>
          </w:p>
          <w:p w:rsidR="00CE68E2" w:rsidRPr="001A7820" w:rsidRDefault="00CE68E2" w:rsidP="00EA3CD7">
            <w:pPr>
              <w:rPr>
                <w:rFonts w:asciiTheme="minorHAnsi" w:eastAsia="SimSun" w:hAnsiTheme="minorHAnsi"/>
                <w:b/>
                <w:sz w:val="22"/>
                <w:szCs w:val="22"/>
              </w:rPr>
            </w:pP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2D0BA6">
            <w:pPr>
              <w:rPr>
                <w:rFonts w:asciiTheme="minorHAnsi" w:eastAsia="SimSun" w:hAnsiTheme="minorHAnsi"/>
                <w:sz w:val="22"/>
                <w:szCs w:val="22"/>
              </w:rPr>
            </w:pPr>
            <w:r w:rsidRPr="001A7820">
              <w:rPr>
                <w:rFonts w:asciiTheme="minorHAnsi" w:eastAsia="SimSun" w:hAnsiTheme="minorHAnsi"/>
                <w:sz w:val="22"/>
                <w:szCs w:val="22"/>
              </w:rPr>
              <w:t>-work on Pronunciation Doctor</w:t>
            </w:r>
          </w:p>
        </w:tc>
      </w:tr>
      <w:tr w:rsidR="00CE68E2" w:rsidRPr="001A7820">
        <w:tc>
          <w:tcPr>
            <w:tcW w:w="1170" w:type="dxa"/>
            <w:tcBorders>
              <w:top w:val="single" w:sz="4" w:space="0" w:color="auto"/>
              <w:left w:val="single" w:sz="4" w:space="0" w:color="auto"/>
              <w:bottom w:val="doub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Oct 30</w:t>
            </w:r>
          </w:p>
        </w:tc>
        <w:tc>
          <w:tcPr>
            <w:tcW w:w="4140" w:type="dxa"/>
            <w:tcBorders>
              <w:top w:val="single" w:sz="4" w:space="0" w:color="auto"/>
              <w:left w:val="single" w:sz="4" w:space="0" w:color="auto"/>
              <w:bottom w:val="double" w:sz="4" w:space="0" w:color="auto"/>
              <w:right w:val="single" w:sz="4" w:space="0" w:color="auto"/>
            </w:tcBorders>
          </w:tcPr>
          <w:p w:rsidR="00CE68E2" w:rsidRPr="001A7820" w:rsidRDefault="00CE68E2" w:rsidP="00CE68E2">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Describing pronunciation issues</w:t>
            </w:r>
          </w:p>
        </w:tc>
        <w:tc>
          <w:tcPr>
            <w:tcW w:w="5220" w:type="dxa"/>
            <w:tcBorders>
              <w:top w:val="single" w:sz="4" w:space="0" w:color="auto"/>
              <w:left w:val="single" w:sz="4" w:space="0" w:color="auto"/>
              <w:bottom w:val="double" w:sz="4" w:space="0" w:color="auto"/>
              <w:right w:val="single" w:sz="4" w:space="0" w:color="auto"/>
            </w:tcBorders>
          </w:tcPr>
          <w:p w:rsidR="00CE68E2" w:rsidRPr="001A7820" w:rsidRDefault="00CE68E2" w:rsidP="002D0BA6">
            <w:pPr>
              <w:rPr>
                <w:rFonts w:asciiTheme="minorHAnsi" w:eastAsia="SimSun" w:hAnsiTheme="minorHAnsi"/>
                <w:sz w:val="22"/>
                <w:szCs w:val="22"/>
              </w:rPr>
            </w:pPr>
            <w:r w:rsidRPr="001A7820">
              <w:rPr>
                <w:rFonts w:asciiTheme="minorHAnsi" w:eastAsia="SimSun" w:hAnsiTheme="minorHAnsi"/>
                <w:sz w:val="22"/>
                <w:szCs w:val="22"/>
              </w:rPr>
              <w:t>-work on Pronunciation Doctor</w:t>
            </w: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Nov 4</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E0339A">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Describing pronunciation issues</w:t>
            </w:r>
          </w:p>
          <w:p w:rsidR="00CE68E2" w:rsidRPr="001A7820" w:rsidRDefault="00CE68E2" w:rsidP="002D0BA6">
            <w:pPr>
              <w:rPr>
                <w:rFonts w:asciiTheme="minorHAnsi" w:eastAsia="SimSun" w:hAnsiTheme="minorHAnsi"/>
                <w:b/>
                <w:sz w:val="22"/>
                <w:szCs w:val="22"/>
              </w:rPr>
            </w:pP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2D0BA6">
            <w:pPr>
              <w:rPr>
                <w:rFonts w:asciiTheme="minorHAnsi" w:eastAsia="SimSun" w:hAnsiTheme="minorHAnsi"/>
                <w:sz w:val="22"/>
                <w:szCs w:val="22"/>
              </w:rPr>
            </w:pPr>
            <w:r w:rsidRPr="001A7820">
              <w:rPr>
                <w:rFonts w:asciiTheme="minorHAnsi" w:eastAsia="SimSun" w:hAnsiTheme="minorHAnsi"/>
                <w:sz w:val="22"/>
                <w:szCs w:val="22"/>
              </w:rPr>
              <w:t>-work on Pronunciation Doctor</w:t>
            </w:r>
          </w:p>
        </w:tc>
      </w:tr>
      <w:tr w:rsidR="00CE68E2" w:rsidRPr="001A7820">
        <w:tc>
          <w:tcPr>
            <w:tcW w:w="1170" w:type="dxa"/>
            <w:tcBorders>
              <w:top w:val="single" w:sz="4" w:space="0" w:color="auto"/>
              <w:left w:val="single" w:sz="4" w:space="0" w:color="auto"/>
              <w:bottom w:val="doub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Nov 6</w:t>
            </w:r>
          </w:p>
        </w:tc>
        <w:tc>
          <w:tcPr>
            <w:tcW w:w="4140" w:type="dxa"/>
            <w:tcBorders>
              <w:top w:val="single" w:sz="4" w:space="0" w:color="auto"/>
              <w:left w:val="single" w:sz="4" w:space="0" w:color="auto"/>
              <w:bottom w:val="double" w:sz="4" w:space="0" w:color="auto"/>
              <w:right w:val="single" w:sz="4" w:space="0" w:color="auto"/>
            </w:tcBorders>
          </w:tcPr>
          <w:p w:rsidR="00CE68E2" w:rsidRPr="001A7820" w:rsidRDefault="00CE68E2" w:rsidP="00CE68E2">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Describing pronunciation issues</w:t>
            </w:r>
          </w:p>
        </w:tc>
        <w:tc>
          <w:tcPr>
            <w:tcW w:w="5220" w:type="dxa"/>
            <w:tcBorders>
              <w:top w:val="single" w:sz="4" w:space="0" w:color="auto"/>
              <w:left w:val="single" w:sz="4" w:space="0" w:color="auto"/>
              <w:bottom w:val="doub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w:t>
            </w:r>
            <w:r w:rsidRPr="001A7820">
              <w:rPr>
                <w:rFonts w:asciiTheme="minorHAnsi" w:eastAsia="SimSun" w:hAnsiTheme="minorHAnsi"/>
                <w:b/>
                <w:sz w:val="22"/>
                <w:szCs w:val="22"/>
              </w:rPr>
              <w:t>submit Pronunciation Doctor report</w:t>
            </w: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Nov 11</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E0339A">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Designing pronunciation instruction</w:t>
            </w:r>
          </w:p>
          <w:p w:rsidR="00CE68E2" w:rsidRPr="001A7820" w:rsidRDefault="00CE68E2" w:rsidP="00EA3CD7">
            <w:pPr>
              <w:rPr>
                <w:rFonts w:asciiTheme="minorHAnsi" w:eastAsia="SimSun" w:hAnsiTheme="minorHAnsi"/>
                <w:b/>
                <w:sz w:val="22"/>
                <w:szCs w:val="22"/>
              </w:rPr>
            </w:pP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-Pronunciation Tutoring session 1</w:t>
            </w:r>
          </w:p>
        </w:tc>
      </w:tr>
      <w:tr w:rsidR="00CE68E2" w:rsidRPr="001A7820">
        <w:tc>
          <w:tcPr>
            <w:tcW w:w="1170" w:type="dxa"/>
            <w:tcBorders>
              <w:top w:val="single" w:sz="4" w:space="0" w:color="auto"/>
              <w:left w:val="single" w:sz="4" w:space="0" w:color="auto"/>
              <w:bottom w:val="doub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Nov 13</w:t>
            </w:r>
          </w:p>
        </w:tc>
        <w:tc>
          <w:tcPr>
            <w:tcW w:w="4140" w:type="dxa"/>
            <w:tcBorders>
              <w:top w:val="single" w:sz="4" w:space="0" w:color="auto"/>
              <w:left w:val="single" w:sz="4" w:space="0" w:color="auto"/>
              <w:bottom w:val="double" w:sz="4" w:space="0" w:color="auto"/>
              <w:right w:val="single" w:sz="4" w:space="0" w:color="auto"/>
            </w:tcBorders>
          </w:tcPr>
          <w:p w:rsidR="00CE68E2" w:rsidRPr="001A7820" w:rsidRDefault="00CE68E2" w:rsidP="00E0339A">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Designing pronunciation instruction</w:t>
            </w:r>
          </w:p>
        </w:tc>
        <w:tc>
          <w:tcPr>
            <w:tcW w:w="5220" w:type="dxa"/>
            <w:tcBorders>
              <w:top w:val="single" w:sz="4" w:space="0" w:color="auto"/>
              <w:left w:val="single" w:sz="4" w:space="0" w:color="auto"/>
              <w:bottom w:val="doub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-Pronunciation Tutoring session 1</w:t>
            </w: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Nov 18</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CE68E2">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Designing pronunciation instruction</w:t>
            </w:r>
          </w:p>
          <w:p w:rsidR="00CE68E2" w:rsidRPr="001A7820" w:rsidRDefault="00CE68E2" w:rsidP="002D0BA6">
            <w:pPr>
              <w:rPr>
                <w:rFonts w:asciiTheme="minorHAnsi" w:eastAsia="SimSun" w:hAnsiTheme="minorHAnsi"/>
                <w:b/>
                <w:sz w:val="22"/>
                <w:szCs w:val="22"/>
              </w:rPr>
            </w:pP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-Pronunciation Tutoring session 2</w:t>
            </w:r>
          </w:p>
        </w:tc>
      </w:tr>
      <w:tr w:rsidR="00CE68E2" w:rsidRPr="001A7820">
        <w:tc>
          <w:tcPr>
            <w:tcW w:w="1170" w:type="dxa"/>
            <w:tcBorders>
              <w:top w:val="single" w:sz="4" w:space="0" w:color="auto"/>
              <w:left w:val="single" w:sz="4" w:space="0" w:color="auto"/>
              <w:bottom w:val="doub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Nov 20</w:t>
            </w:r>
          </w:p>
        </w:tc>
        <w:tc>
          <w:tcPr>
            <w:tcW w:w="4140" w:type="dxa"/>
            <w:tcBorders>
              <w:top w:val="single" w:sz="4" w:space="0" w:color="auto"/>
              <w:left w:val="single" w:sz="4" w:space="0" w:color="auto"/>
              <w:bottom w:val="double" w:sz="4" w:space="0" w:color="auto"/>
              <w:right w:val="single" w:sz="4" w:space="0" w:color="auto"/>
            </w:tcBorders>
          </w:tcPr>
          <w:p w:rsidR="00CE68E2" w:rsidRPr="001A7820" w:rsidRDefault="00CE68E2" w:rsidP="00E0339A">
            <w:pPr>
              <w:rPr>
                <w:rFonts w:asciiTheme="minorHAnsi" w:eastAsia="SimSun" w:hAnsiTheme="minorHAnsi"/>
                <w:b/>
                <w:sz w:val="22"/>
                <w:szCs w:val="22"/>
              </w:rPr>
            </w:pPr>
            <w:r w:rsidRPr="001A7820">
              <w:rPr>
                <w:rFonts w:asciiTheme="minorHAnsi" w:eastAsia="SimSun" w:hAnsiTheme="minorHAnsi"/>
                <w:b/>
                <w:sz w:val="22"/>
                <w:szCs w:val="22"/>
              </w:rPr>
              <w:t>-</w:t>
            </w:r>
            <w:r w:rsidRPr="001A7820">
              <w:rPr>
                <w:rFonts w:asciiTheme="minorHAnsi" w:eastAsia="SimSun" w:hAnsiTheme="minorHAnsi"/>
                <w:sz w:val="22"/>
                <w:szCs w:val="22"/>
              </w:rPr>
              <w:t>Designing pronunciation instruction</w:t>
            </w:r>
          </w:p>
        </w:tc>
        <w:tc>
          <w:tcPr>
            <w:tcW w:w="5220" w:type="dxa"/>
            <w:tcBorders>
              <w:top w:val="single" w:sz="4" w:space="0" w:color="auto"/>
              <w:left w:val="single" w:sz="4" w:space="0" w:color="auto"/>
              <w:bottom w:val="doub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-Pronunciation Tutoring session 2</w:t>
            </w: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Nov 25</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E0339A">
            <w:pPr>
              <w:rPr>
                <w:rFonts w:asciiTheme="minorHAnsi" w:eastAsia="SimSun" w:hAnsiTheme="minorHAnsi"/>
                <w:sz w:val="22"/>
                <w:szCs w:val="22"/>
              </w:rPr>
            </w:pPr>
            <w:r w:rsidRPr="001A7820">
              <w:rPr>
                <w:rFonts w:asciiTheme="minorHAnsi" w:eastAsia="SimSun" w:hAnsiTheme="minorHAnsi"/>
                <w:sz w:val="22"/>
                <w:szCs w:val="22"/>
              </w:rPr>
              <w:t>-Reflecting on tutoring experiences</w:t>
            </w:r>
          </w:p>
          <w:p w:rsidR="00CE68E2" w:rsidRPr="001A7820" w:rsidRDefault="00CE68E2" w:rsidP="00EA3CD7">
            <w:pPr>
              <w:rPr>
                <w:rFonts w:asciiTheme="minorHAnsi" w:eastAsia="SimSun" w:hAnsiTheme="minorHAnsi"/>
                <w:sz w:val="22"/>
                <w:szCs w:val="22"/>
              </w:rPr>
            </w:pP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-Work on Pronunciation Tutoring journal</w:t>
            </w:r>
          </w:p>
        </w:tc>
      </w:tr>
      <w:tr w:rsidR="00CE68E2" w:rsidRPr="001A7820">
        <w:tc>
          <w:tcPr>
            <w:tcW w:w="1170" w:type="dxa"/>
            <w:tcBorders>
              <w:top w:val="single" w:sz="4" w:space="0" w:color="auto"/>
              <w:left w:val="single" w:sz="4" w:space="0" w:color="auto"/>
              <w:bottom w:val="doub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Nov 27</w:t>
            </w:r>
          </w:p>
        </w:tc>
        <w:tc>
          <w:tcPr>
            <w:tcW w:w="4140" w:type="dxa"/>
            <w:tcBorders>
              <w:top w:val="single" w:sz="4" w:space="0" w:color="auto"/>
              <w:left w:val="single" w:sz="4" w:space="0" w:color="auto"/>
              <w:bottom w:val="double" w:sz="4" w:space="0" w:color="auto"/>
              <w:right w:val="single" w:sz="4" w:space="0" w:color="auto"/>
            </w:tcBorders>
          </w:tcPr>
          <w:p w:rsidR="00CE68E2" w:rsidRPr="001A7820" w:rsidRDefault="00CE68E2" w:rsidP="00E0339A">
            <w:pPr>
              <w:rPr>
                <w:rFonts w:asciiTheme="minorHAnsi" w:eastAsia="SimSun" w:hAnsiTheme="minorHAnsi"/>
                <w:sz w:val="22"/>
                <w:szCs w:val="22"/>
              </w:rPr>
            </w:pPr>
            <w:r w:rsidRPr="001A7820">
              <w:rPr>
                <w:rFonts w:asciiTheme="minorHAnsi" w:eastAsia="SimSun" w:hAnsiTheme="minorHAnsi"/>
                <w:sz w:val="22"/>
                <w:szCs w:val="22"/>
              </w:rPr>
              <w:t>-Reflecting on tutoring experiences</w:t>
            </w:r>
          </w:p>
        </w:tc>
        <w:tc>
          <w:tcPr>
            <w:tcW w:w="5220" w:type="dxa"/>
            <w:tcBorders>
              <w:top w:val="single" w:sz="4" w:space="0" w:color="auto"/>
              <w:left w:val="single" w:sz="4" w:space="0" w:color="auto"/>
              <w:bottom w:val="doub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-Work on Pronunciation Tutoring journal</w:t>
            </w:r>
          </w:p>
        </w:tc>
      </w:tr>
      <w:tr w:rsidR="00CE68E2" w:rsidRPr="001A7820">
        <w:tc>
          <w:tcPr>
            <w:tcW w:w="1170" w:type="dxa"/>
            <w:tcBorders>
              <w:top w:val="double" w:sz="4" w:space="0" w:color="auto"/>
              <w:left w:val="single" w:sz="4" w:space="0" w:color="auto"/>
              <w:bottom w:val="single" w:sz="4" w:space="0" w:color="auto"/>
              <w:right w:val="single" w:sz="4" w:space="0" w:color="auto"/>
            </w:tcBorders>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Dec 2</w:t>
            </w:r>
          </w:p>
        </w:tc>
        <w:tc>
          <w:tcPr>
            <w:tcW w:w="4140" w:type="dxa"/>
            <w:tcBorders>
              <w:top w:val="double" w:sz="4" w:space="0" w:color="auto"/>
              <w:left w:val="single" w:sz="4" w:space="0" w:color="auto"/>
              <w:bottom w:val="single" w:sz="4" w:space="0" w:color="auto"/>
              <w:right w:val="single" w:sz="4" w:space="0" w:color="auto"/>
            </w:tcBorders>
          </w:tcPr>
          <w:p w:rsidR="00CE68E2" w:rsidRPr="001A7820" w:rsidRDefault="00CE68E2" w:rsidP="0006466D">
            <w:pPr>
              <w:rPr>
                <w:rFonts w:asciiTheme="minorHAnsi" w:eastAsia="SimSun" w:hAnsiTheme="minorHAnsi"/>
                <w:b/>
                <w:sz w:val="22"/>
                <w:szCs w:val="22"/>
              </w:rPr>
            </w:pPr>
            <w:r w:rsidRPr="001A7820">
              <w:rPr>
                <w:rFonts w:asciiTheme="minorHAnsi" w:eastAsia="SimSun" w:hAnsiTheme="minorHAnsi"/>
                <w:sz w:val="22"/>
                <w:szCs w:val="22"/>
              </w:rPr>
              <w:t>-Reflecting on tutoring experiences</w:t>
            </w:r>
          </w:p>
        </w:tc>
        <w:tc>
          <w:tcPr>
            <w:tcW w:w="5220" w:type="dxa"/>
            <w:tcBorders>
              <w:top w:val="double" w:sz="4" w:space="0" w:color="auto"/>
              <w:left w:val="single" w:sz="4" w:space="0" w:color="auto"/>
              <w:bottom w:val="single" w:sz="4" w:space="0" w:color="auto"/>
              <w:right w:val="single" w:sz="4" w:space="0" w:color="auto"/>
            </w:tcBorders>
          </w:tcPr>
          <w:p w:rsidR="00CE68E2" w:rsidRPr="001A7820" w:rsidRDefault="00CE68E2" w:rsidP="007E5714">
            <w:pPr>
              <w:rPr>
                <w:rFonts w:asciiTheme="minorHAnsi" w:eastAsia="SimSun" w:hAnsiTheme="minorHAnsi"/>
                <w:sz w:val="22"/>
                <w:szCs w:val="22"/>
              </w:rPr>
            </w:pPr>
            <w:r w:rsidRPr="001A7820">
              <w:rPr>
                <w:rFonts w:asciiTheme="minorHAnsi" w:eastAsia="SimSun" w:hAnsiTheme="minorHAnsi"/>
                <w:sz w:val="22"/>
                <w:szCs w:val="22"/>
              </w:rPr>
              <w:t>-Work on Pronunciation Tutoring journal</w:t>
            </w:r>
          </w:p>
        </w:tc>
      </w:tr>
      <w:tr w:rsidR="00CE68E2" w:rsidRPr="001A7820">
        <w:tc>
          <w:tcPr>
            <w:tcW w:w="1170" w:type="dxa"/>
            <w:tcBorders>
              <w:top w:val="single" w:sz="4" w:space="0" w:color="auto"/>
              <w:left w:val="single" w:sz="4" w:space="0" w:color="auto"/>
              <w:bottom w:val="double" w:sz="4" w:space="0" w:color="auto"/>
              <w:right w:val="single" w:sz="4" w:space="0" w:color="auto"/>
            </w:tcBorders>
            <w:shd w:val="clear" w:color="auto" w:fill="auto"/>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Dec 4</w:t>
            </w:r>
          </w:p>
        </w:tc>
        <w:tc>
          <w:tcPr>
            <w:tcW w:w="4140" w:type="dxa"/>
            <w:tcBorders>
              <w:top w:val="single" w:sz="4" w:space="0" w:color="auto"/>
              <w:left w:val="single" w:sz="4" w:space="0" w:color="auto"/>
              <w:bottom w:val="double" w:sz="4" w:space="0" w:color="auto"/>
              <w:right w:val="single" w:sz="4" w:space="0" w:color="auto"/>
            </w:tcBorders>
            <w:shd w:val="clear" w:color="auto" w:fill="auto"/>
          </w:tcPr>
          <w:p w:rsidR="00CE68E2" w:rsidRPr="001A7820" w:rsidRDefault="00CE68E2" w:rsidP="00E0339A">
            <w:pPr>
              <w:rPr>
                <w:rFonts w:asciiTheme="minorHAnsi" w:eastAsia="SimSun" w:hAnsiTheme="minorHAnsi"/>
                <w:sz w:val="22"/>
                <w:szCs w:val="22"/>
              </w:rPr>
            </w:pPr>
            <w:r w:rsidRPr="001A7820">
              <w:rPr>
                <w:rFonts w:asciiTheme="minorHAnsi" w:eastAsia="SimSun" w:hAnsiTheme="minorHAnsi"/>
                <w:b/>
                <w:sz w:val="22"/>
                <w:szCs w:val="22"/>
              </w:rPr>
              <w:t>-</w:t>
            </w:r>
            <w:r w:rsidR="00264C6D" w:rsidRPr="001A7820">
              <w:rPr>
                <w:rFonts w:asciiTheme="minorHAnsi" w:eastAsia="SimSun" w:hAnsiTheme="minorHAnsi"/>
                <w:sz w:val="22"/>
                <w:szCs w:val="22"/>
              </w:rPr>
              <w:t>Reflecting on tutoring experiences</w:t>
            </w:r>
          </w:p>
        </w:tc>
        <w:tc>
          <w:tcPr>
            <w:tcW w:w="5220" w:type="dxa"/>
            <w:tcBorders>
              <w:top w:val="single" w:sz="4" w:space="0" w:color="auto"/>
              <w:left w:val="single" w:sz="4" w:space="0" w:color="auto"/>
              <w:bottom w:val="double" w:sz="4" w:space="0" w:color="auto"/>
              <w:right w:val="single" w:sz="4" w:space="0" w:color="auto"/>
            </w:tcBorders>
            <w:shd w:val="clear" w:color="auto" w:fill="auto"/>
          </w:tcPr>
          <w:p w:rsidR="00CE68E2" w:rsidRPr="001A7820" w:rsidRDefault="00CE68E2" w:rsidP="002D0BA6">
            <w:pPr>
              <w:rPr>
                <w:rFonts w:asciiTheme="minorHAnsi" w:eastAsia="SimSun" w:hAnsiTheme="minorHAnsi"/>
                <w:sz w:val="22"/>
                <w:szCs w:val="22"/>
              </w:rPr>
            </w:pPr>
            <w:r w:rsidRPr="001A7820">
              <w:rPr>
                <w:rFonts w:asciiTheme="minorHAnsi" w:eastAsia="SimSun" w:hAnsiTheme="minorHAnsi"/>
                <w:sz w:val="22"/>
                <w:szCs w:val="22"/>
              </w:rPr>
              <w:t>-</w:t>
            </w:r>
            <w:r w:rsidRPr="001A7820">
              <w:rPr>
                <w:rFonts w:asciiTheme="minorHAnsi" w:eastAsia="SimSun" w:hAnsiTheme="minorHAnsi"/>
                <w:b/>
                <w:sz w:val="22"/>
                <w:szCs w:val="22"/>
              </w:rPr>
              <w:t>Submit Pronunciation Tutoring journal</w:t>
            </w:r>
          </w:p>
        </w:tc>
      </w:tr>
      <w:tr w:rsidR="00CE68E2" w:rsidRPr="001A7820">
        <w:tc>
          <w:tcPr>
            <w:tcW w:w="1170" w:type="dxa"/>
            <w:tcBorders>
              <w:top w:val="double" w:sz="4" w:space="0" w:color="auto"/>
              <w:left w:val="single" w:sz="4" w:space="0" w:color="auto"/>
              <w:bottom w:val="single" w:sz="4" w:space="0" w:color="auto"/>
              <w:right w:val="single" w:sz="4" w:space="0" w:color="auto"/>
            </w:tcBorders>
            <w:shd w:val="clear" w:color="auto" w:fill="auto"/>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 </w:t>
            </w:r>
            <w:r w:rsidR="00AC6E87">
              <w:rPr>
                <w:rFonts w:asciiTheme="minorHAnsi" w:eastAsia="SimSun" w:hAnsiTheme="minorHAnsi"/>
                <w:sz w:val="22"/>
                <w:szCs w:val="22"/>
              </w:rPr>
              <w:t>Dec 9</w:t>
            </w:r>
          </w:p>
        </w:tc>
        <w:tc>
          <w:tcPr>
            <w:tcW w:w="4140" w:type="dxa"/>
            <w:tcBorders>
              <w:top w:val="double" w:sz="4" w:space="0" w:color="auto"/>
              <w:left w:val="single" w:sz="4" w:space="0" w:color="auto"/>
              <w:bottom w:val="single" w:sz="4" w:space="0" w:color="auto"/>
              <w:right w:val="single" w:sz="4" w:space="0" w:color="auto"/>
            </w:tcBorders>
            <w:shd w:val="clear" w:color="auto" w:fill="auto"/>
          </w:tcPr>
          <w:p w:rsidR="00CE68E2" w:rsidRPr="001A7820" w:rsidRDefault="00CE68E2" w:rsidP="009D125E">
            <w:pPr>
              <w:rPr>
                <w:rFonts w:asciiTheme="minorHAnsi" w:eastAsia="SimSun" w:hAnsiTheme="minorHAnsi"/>
                <w:b/>
                <w:sz w:val="22"/>
                <w:szCs w:val="22"/>
              </w:rPr>
            </w:pPr>
            <w:r w:rsidRPr="001A7820">
              <w:rPr>
                <w:rFonts w:asciiTheme="minorHAnsi" w:eastAsia="SimSun" w:hAnsiTheme="minorHAnsi"/>
                <w:b/>
                <w:sz w:val="22"/>
                <w:szCs w:val="22"/>
              </w:rPr>
              <w:t xml:space="preserve">- </w:t>
            </w:r>
            <w:r w:rsidRPr="001A7820">
              <w:rPr>
                <w:rFonts w:asciiTheme="minorHAnsi" w:eastAsia="SimSun" w:hAnsiTheme="minorHAnsi"/>
                <w:i/>
                <w:sz w:val="22"/>
                <w:szCs w:val="22"/>
              </w:rPr>
              <w:t>Review for final exam</w:t>
            </w:r>
          </w:p>
        </w:tc>
        <w:tc>
          <w:tcPr>
            <w:tcW w:w="5220" w:type="dxa"/>
            <w:tcBorders>
              <w:top w:val="double" w:sz="4" w:space="0" w:color="auto"/>
              <w:left w:val="single" w:sz="4" w:space="0" w:color="auto"/>
              <w:bottom w:val="single" w:sz="4" w:space="0" w:color="auto"/>
              <w:right w:val="single" w:sz="4" w:space="0" w:color="auto"/>
            </w:tcBorders>
            <w:shd w:val="clear" w:color="auto" w:fill="auto"/>
          </w:tcPr>
          <w:p w:rsidR="00CE68E2" w:rsidRPr="001A7820" w:rsidRDefault="00CE68E2" w:rsidP="002D0BA6">
            <w:pPr>
              <w:rPr>
                <w:rFonts w:asciiTheme="minorHAnsi" w:eastAsia="SimSun" w:hAnsiTheme="minorHAnsi"/>
                <w:sz w:val="22"/>
                <w:szCs w:val="22"/>
              </w:rPr>
            </w:pPr>
          </w:p>
        </w:tc>
      </w:tr>
      <w:tr w:rsidR="00CE68E2" w:rsidRPr="001A7820">
        <w:tc>
          <w:tcPr>
            <w:tcW w:w="1170" w:type="dxa"/>
            <w:tcBorders>
              <w:top w:val="single" w:sz="4" w:space="0" w:color="auto"/>
              <w:left w:val="single" w:sz="4" w:space="0" w:color="auto"/>
              <w:bottom w:val="single" w:sz="4" w:space="0" w:color="auto"/>
              <w:right w:val="single" w:sz="4" w:space="0" w:color="auto"/>
            </w:tcBorders>
            <w:shd w:val="clear" w:color="auto" w:fill="00CC99"/>
          </w:tcPr>
          <w:p w:rsidR="00CE68E2" w:rsidRPr="001A7820" w:rsidRDefault="00CE68E2" w:rsidP="00AC6E87">
            <w:pPr>
              <w:rPr>
                <w:rFonts w:asciiTheme="minorHAnsi" w:eastAsia="SimSun" w:hAnsiTheme="minorHAnsi"/>
                <w:sz w:val="22"/>
                <w:szCs w:val="22"/>
              </w:rPr>
            </w:pPr>
            <w:r w:rsidRPr="001A7820">
              <w:rPr>
                <w:rFonts w:asciiTheme="minorHAnsi" w:eastAsia="SimSun" w:hAnsiTheme="minorHAnsi"/>
                <w:sz w:val="22"/>
                <w:szCs w:val="22"/>
              </w:rPr>
              <w:t xml:space="preserve">Th </w:t>
            </w:r>
            <w:r w:rsidR="00AC6E87">
              <w:rPr>
                <w:rFonts w:asciiTheme="minorHAnsi" w:eastAsia="SimSun" w:hAnsiTheme="minorHAnsi"/>
                <w:sz w:val="22"/>
                <w:szCs w:val="22"/>
              </w:rPr>
              <w:t>Dec 11</w:t>
            </w:r>
          </w:p>
        </w:tc>
        <w:tc>
          <w:tcPr>
            <w:tcW w:w="4140" w:type="dxa"/>
            <w:tcBorders>
              <w:top w:val="single" w:sz="4" w:space="0" w:color="auto"/>
              <w:left w:val="single" w:sz="4" w:space="0" w:color="auto"/>
              <w:bottom w:val="single" w:sz="4" w:space="0" w:color="auto"/>
              <w:right w:val="single" w:sz="4" w:space="0" w:color="auto"/>
            </w:tcBorders>
            <w:shd w:val="clear" w:color="auto" w:fill="00CC99"/>
          </w:tcPr>
          <w:p w:rsidR="00CE68E2" w:rsidRPr="001A7820" w:rsidRDefault="00AC6E87" w:rsidP="00AC6E87">
            <w:pPr>
              <w:rPr>
                <w:rFonts w:asciiTheme="minorHAnsi" w:eastAsia="SimSun" w:hAnsiTheme="minorHAnsi"/>
                <w:sz w:val="22"/>
                <w:szCs w:val="22"/>
              </w:rPr>
            </w:pPr>
            <w:r>
              <w:rPr>
                <w:rFonts w:asciiTheme="minorHAnsi" w:eastAsia="SimSun" w:hAnsiTheme="minorHAnsi"/>
                <w:sz w:val="22"/>
                <w:szCs w:val="22"/>
              </w:rPr>
              <w:t>- FINAL EXAM</w:t>
            </w:r>
          </w:p>
        </w:tc>
        <w:tc>
          <w:tcPr>
            <w:tcW w:w="5220" w:type="dxa"/>
            <w:tcBorders>
              <w:top w:val="single" w:sz="4" w:space="0" w:color="auto"/>
              <w:left w:val="single" w:sz="4" w:space="0" w:color="auto"/>
              <w:bottom w:val="single" w:sz="4" w:space="0" w:color="auto"/>
              <w:right w:val="single" w:sz="4" w:space="0" w:color="auto"/>
            </w:tcBorders>
            <w:shd w:val="clear" w:color="auto" w:fill="00CC99"/>
          </w:tcPr>
          <w:p w:rsidR="00CE68E2" w:rsidRPr="001A7820" w:rsidRDefault="00CE68E2" w:rsidP="002D0BA6">
            <w:pPr>
              <w:rPr>
                <w:rFonts w:asciiTheme="minorHAnsi" w:eastAsia="SimSun" w:hAnsiTheme="minorHAnsi"/>
                <w:sz w:val="22"/>
                <w:szCs w:val="22"/>
              </w:rPr>
            </w:pPr>
          </w:p>
        </w:tc>
      </w:tr>
    </w:tbl>
    <w:p w:rsidR="007B633F" w:rsidRPr="001A7820" w:rsidRDefault="007B633F" w:rsidP="003E3863">
      <w:pPr>
        <w:rPr>
          <w:rFonts w:asciiTheme="minorHAnsi" w:hAnsiTheme="minorHAnsi"/>
          <w:sz w:val="22"/>
          <w:szCs w:val="22"/>
        </w:rPr>
        <w:sectPr w:rsidR="007B633F" w:rsidRPr="001A7820">
          <w:headerReference w:type="even" r:id="rId9"/>
          <w:headerReference w:type="default" r:id="rId10"/>
          <w:footerReference w:type="even" r:id="rId11"/>
          <w:footerReference w:type="default" r:id="rId12"/>
          <w:pgSz w:w="12240" w:h="15840"/>
          <w:pgMar w:top="720" w:right="720" w:bottom="720" w:left="720" w:header="432" w:footer="432" w:gutter="0"/>
          <w:docGrid w:linePitch="360"/>
        </w:sectPr>
      </w:pPr>
      <w:bookmarkStart w:id="0" w:name="_GoBack"/>
      <w:bookmarkEnd w:id="0"/>
    </w:p>
    <w:p w:rsidR="00611161" w:rsidRPr="00AC6E87" w:rsidRDefault="002D2198" w:rsidP="002D21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0"/>
          <w:szCs w:val="20"/>
        </w:rPr>
      </w:pPr>
      <w:r w:rsidRPr="00AC6E87">
        <w:rPr>
          <w:rFonts w:asciiTheme="minorHAnsi" w:hAnsiTheme="minorHAnsi" w:cstheme="minorHAnsi"/>
          <w:b/>
          <w:sz w:val="20"/>
          <w:szCs w:val="20"/>
        </w:rPr>
        <w:t>Course Policies</w:t>
      </w:r>
    </w:p>
    <w:p w:rsidR="007D684F" w:rsidRPr="00AC6E87" w:rsidRDefault="007D684F" w:rsidP="007D684F">
      <w:pPr>
        <w:rPr>
          <w:b/>
          <w:bCs/>
          <w:sz w:val="20"/>
          <w:szCs w:val="20"/>
        </w:rPr>
      </w:pPr>
      <w:r w:rsidRPr="00AC6E87">
        <w:rPr>
          <w:b/>
          <w:bCs/>
          <w:sz w:val="20"/>
          <w:szCs w:val="20"/>
        </w:rPr>
        <w:t>Attendance, Punctuality, and Late Assignments</w:t>
      </w:r>
    </w:p>
    <w:p w:rsidR="007D684F" w:rsidRPr="00AC6E87" w:rsidRDefault="007D684F" w:rsidP="007D68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79"/>
          <w:tab w:val="left" w:pos="10800"/>
          <w:tab w:val="left" w:pos="11520"/>
        </w:tabs>
        <w:rPr>
          <w:sz w:val="20"/>
          <w:szCs w:val="20"/>
        </w:rPr>
      </w:pPr>
      <w:r w:rsidRPr="00AC6E87">
        <w:rPr>
          <w:sz w:val="20"/>
          <w:szCs w:val="20"/>
        </w:rPr>
        <w:tab/>
        <w:t xml:space="preserve">Attendance in class is required. If you must be absent from a class, please call or see me before the class (send an e-mail, leave a voice mail message, or write a note if there is no one in the office). Students will not be allowed to make up missed class work unless they have made prior arrangements or have an acceptable reason for the absence. </w:t>
      </w:r>
      <w:r w:rsidR="00F8616D" w:rsidRPr="00AC6E87">
        <w:rPr>
          <w:sz w:val="20"/>
          <w:szCs w:val="20"/>
        </w:rPr>
        <w:t>Late a</w:t>
      </w:r>
      <w:r w:rsidRPr="00AC6E87">
        <w:rPr>
          <w:sz w:val="20"/>
          <w:szCs w:val="20"/>
        </w:rPr>
        <w:t xml:space="preserve">ssignments are </w:t>
      </w:r>
      <w:r w:rsidR="00F8616D" w:rsidRPr="00AC6E87">
        <w:rPr>
          <w:sz w:val="20"/>
          <w:szCs w:val="20"/>
        </w:rPr>
        <w:t>subject to a penalty</w:t>
      </w:r>
      <w:r w:rsidRPr="00AC6E87">
        <w:rPr>
          <w:sz w:val="20"/>
          <w:szCs w:val="20"/>
        </w:rPr>
        <w:t>. Only in exceptional circumstanc</w:t>
      </w:r>
      <w:r w:rsidR="0006466D" w:rsidRPr="00AC6E87">
        <w:rPr>
          <w:sz w:val="20"/>
          <w:szCs w:val="20"/>
        </w:rPr>
        <w:t>es will extensions be granted. International s</w:t>
      </w:r>
      <w:r w:rsidRPr="00AC6E87">
        <w:rPr>
          <w:sz w:val="20"/>
          <w:szCs w:val="20"/>
        </w:rPr>
        <w:t>tudents with serious attendance problems will be referred to the International Student Office. Lack of attendance violates U.S. immigration policies for international students and could result in a student being sent home.</w:t>
      </w:r>
      <w:r w:rsidR="0006466D" w:rsidRPr="00AC6E87">
        <w:rPr>
          <w:sz w:val="20"/>
          <w:szCs w:val="20"/>
        </w:rPr>
        <w:t xml:space="preserve"> Any student who misses more than 5 unexcused absences is subject to a failing final grade. </w:t>
      </w:r>
    </w:p>
    <w:p w:rsidR="00F8616D" w:rsidRPr="00AC6E87" w:rsidRDefault="00F8616D" w:rsidP="007D68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79"/>
          <w:tab w:val="left" w:pos="10800"/>
          <w:tab w:val="left" w:pos="11520"/>
        </w:tabs>
        <w:rPr>
          <w:b/>
          <w:sz w:val="20"/>
          <w:szCs w:val="20"/>
        </w:rPr>
      </w:pPr>
      <w:r w:rsidRPr="00AC6E87">
        <w:rPr>
          <w:b/>
          <w:sz w:val="20"/>
          <w:szCs w:val="20"/>
        </w:rPr>
        <w:t>Technology</w:t>
      </w:r>
    </w:p>
    <w:p w:rsidR="005543DE" w:rsidRPr="00AC6E87" w:rsidRDefault="00F8616D" w:rsidP="00F8616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79"/>
          <w:tab w:val="left" w:pos="10800"/>
          <w:tab w:val="left" w:pos="11520"/>
        </w:tabs>
        <w:rPr>
          <w:sz w:val="20"/>
          <w:szCs w:val="20"/>
        </w:rPr>
      </w:pPr>
      <w:r w:rsidRPr="00AC6E87">
        <w:rPr>
          <w:sz w:val="20"/>
          <w:szCs w:val="20"/>
        </w:rPr>
        <w:tab/>
        <w:t xml:space="preserve">Internet-enabled devices can be both a learning aid and a distraction. Students are encouraged to use learning technologies in the classroom when they contribute to classroom activities but should turn off such devices when they do not. Students who do not comply with this policy will be asked to leave class and will be marked absent for the day. </w:t>
      </w:r>
    </w:p>
    <w:p w:rsidR="00AC6E87" w:rsidRPr="00AC6E87" w:rsidRDefault="00AC6E87" w:rsidP="00AC6E8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79"/>
          <w:tab w:val="left" w:pos="10800"/>
          <w:tab w:val="left" w:pos="11520"/>
        </w:tabs>
        <w:rPr>
          <w:rFonts w:asciiTheme="minorHAnsi" w:hAnsiTheme="minorHAnsi" w:cstheme="minorHAnsi"/>
          <w:b/>
          <w:sz w:val="20"/>
          <w:szCs w:val="20"/>
        </w:rPr>
      </w:pPr>
    </w:p>
    <w:p w:rsidR="00AC6E87" w:rsidRPr="00AC6E87" w:rsidRDefault="00AC6E87" w:rsidP="00AC6E8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0"/>
          <w:szCs w:val="20"/>
        </w:rPr>
      </w:pPr>
      <w:r w:rsidRPr="00AC6E87">
        <w:rPr>
          <w:rFonts w:asciiTheme="minorHAnsi" w:hAnsiTheme="minorHAnsi" w:cstheme="minorHAnsi"/>
          <w:b/>
          <w:sz w:val="20"/>
          <w:szCs w:val="20"/>
        </w:rPr>
        <w:t>General BYUH Policies</w:t>
      </w:r>
    </w:p>
    <w:p w:rsidR="00AC6E87" w:rsidRPr="00AC6E87" w:rsidRDefault="00AC6E87" w:rsidP="00AC6E87">
      <w:pPr>
        <w:rPr>
          <w:b/>
          <w:i/>
          <w:sz w:val="20"/>
          <w:szCs w:val="20"/>
        </w:rPr>
      </w:pPr>
      <w:r w:rsidRPr="00AC6E87">
        <w:rPr>
          <w:b/>
          <w:i/>
          <w:sz w:val="20"/>
          <w:szCs w:val="20"/>
        </w:rPr>
        <w:t>Advancement</w:t>
      </w:r>
    </w:p>
    <w:p w:rsidR="00AC6E87" w:rsidRPr="00AC6E87" w:rsidRDefault="00AC6E87" w:rsidP="00AC6E87">
      <w:pPr>
        <w:ind w:firstLine="720"/>
        <w:rPr>
          <w:sz w:val="20"/>
          <w:szCs w:val="20"/>
        </w:rPr>
      </w:pPr>
      <w:r w:rsidRPr="00AC6E87">
        <w:rPr>
          <w:sz w:val="20"/>
          <w:szCs w:val="20"/>
        </w:rPr>
        <w:t xml:space="preserve">Passing an EIL class depends primarily on students’ results on their courses final exams and on results on program tests such as the SLEP and AWL. Work that students do during the semester helps prepare them for the final exam and should be taken seriously. Grades for course work are recorded on the official transcript of the university and count towards the student’s GPA. </w:t>
      </w:r>
    </w:p>
    <w:p w:rsidR="00AC6E87" w:rsidRPr="00AC6E87" w:rsidRDefault="00AC6E87" w:rsidP="00AC6E87">
      <w:pPr>
        <w:rPr>
          <w:b/>
          <w:i/>
          <w:sz w:val="20"/>
          <w:szCs w:val="20"/>
        </w:rPr>
      </w:pPr>
      <w:r w:rsidRPr="00AC6E87">
        <w:rPr>
          <w:b/>
          <w:i/>
          <w:sz w:val="20"/>
          <w:szCs w:val="20"/>
        </w:rPr>
        <w:t>Academic Honesty</w:t>
      </w:r>
    </w:p>
    <w:p w:rsidR="00AC6E87" w:rsidRPr="00AC6E87" w:rsidRDefault="00AC6E87" w:rsidP="00AC6E87">
      <w:pPr>
        <w:ind w:left="30" w:firstLine="690"/>
        <w:rPr>
          <w:sz w:val="20"/>
          <w:szCs w:val="20"/>
        </w:rPr>
      </w:pPr>
      <w:r w:rsidRPr="00AC6E87">
        <w:rPr>
          <w:sz w:val="20"/>
          <w:szCs w:val="20"/>
        </w:rPr>
        <w:t>BYUH students should seek to be totally honest in their dealing with others.  They should complete their own work and be evaluated based upon that work.  They should avoid academic dishonesty and misconduct in all its forms, including plagiarism, fabrication or falsification, cheating and other academic misconduct (see university catalog for complete policy).</w:t>
      </w:r>
    </w:p>
    <w:p w:rsidR="00AC6E87" w:rsidRPr="00AC6E87" w:rsidRDefault="00AC6E87" w:rsidP="00AC6E87">
      <w:pPr>
        <w:rPr>
          <w:b/>
          <w:i/>
          <w:sz w:val="20"/>
          <w:szCs w:val="20"/>
        </w:rPr>
      </w:pPr>
      <w:r w:rsidRPr="00AC6E87">
        <w:rPr>
          <w:b/>
          <w:i/>
          <w:sz w:val="20"/>
          <w:szCs w:val="20"/>
        </w:rPr>
        <w:t>Dress and Grooming</w:t>
      </w:r>
    </w:p>
    <w:p w:rsidR="00AC6E87" w:rsidRPr="00AC6E87" w:rsidRDefault="00AC6E87" w:rsidP="00AC6E87">
      <w:pPr>
        <w:autoSpaceDE w:val="0"/>
        <w:autoSpaceDN w:val="0"/>
        <w:adjustRightInd w:val="0"/>
        <w:ind w:firstLine="720"/>
        <w:rPr>
          <w:sz w:val="20"/>
          <w:szCs w:val="20"/>
        </w:rPr>
      </w:pPr>
      <w:r w:rsidRPr="00AC6E87">
        <w:rPr>
          <w:sz w:val="20"/>
          <w:szCs w:val="20"/>
        </w:rPr>
        <w:t>The dress and grooming of both men and women should always be modest, neat, and clean, and consistent with the dignity adherent to representing The Church of Jesus Christ of Latter-day Saints and any of its institutions of higher education. Please see the university catalog for more specific information on dress and grooming. Students not dressed appropriately will be reminded to dress according to university standards.</w:t>
      </w:r>
    </w:p>
    <w:p w:rsidR="00AC6E87" w:rsidRPr="00AC6E87" w:rsidRDefault="00AC6E87" w:rsidP="00AC6E87">
      <w:pPr>
        <w:rPr>
          <w:b/>
          <w:i/>
          <w:sz w:val="20"/>
          <w:szCs w:val="20"/>
        </w:rPr>
      </w:pPr>
      <w:r w:rsidRPr="00AC6E87">
        <w:rPr>
          <w:b/>
          <w:i/>
          <w:sz w:val="20"/>
          <w:szCs w:val="20"/>
        </w:rPr>
        <w:t>University Final Exam Policy</w:t>
      </w:r>
    </w:p>
    <w:p w:rsidR="00AC6E87" w:rsidRPr="00AC6E87" w:rsidRDefault="00AC6E87" w:rsidP="00AC6E87">
      <w:pPr>
        <w:autoSpaceDE w:val="0"/>
        <w:autoSpaceDN w:val="0"/>
        <w:adjustRightInd w:val="0"/>
        <w:ind w:firstLine="720"/>
        <w:rPr>
          <w:sz w:val="20"/>
          <w:szCs w:val="20"/>
        </w:rPr>
      </w:pPr>
      <w:r w:rsidRPr="00AC6E87">
        <w:rPr>
          <w:sz w:val="20"/>
          <w:szCs w:val="20"/>
        </w:rPr>
        <w:t>The BYU-Hawaii Final Examination Policy in the university catalog states: Students must plan travel, family visits, etc., in a way that will not interfere with their final exams. Less expensive air fares, more convenient travel arrangements, family events or activities, and any other non-emergency reasons are not considered justification for early or late final exams. Exceptions to this policy are as follows and should be submitted in writing to the Dean of the college or school as soon as possible:</w:t>
      </w:r>
    </w:p>
    <w:p w:rsidR="00AC6E87" w:rsidRPr="00AC6E87" w:rsidRDefault="00AC6E87" w:rsidP="00AC6E87">
      <w:pPr>
        <w:pStyle w:val="ListParagraph"/>
        <w:numPr>
          <w:ilvl w:val="0"/>
          <w:numId w:val="29"/>
        </w:numPr>
        <w:autoSpaceDE w:val="0"/>
        <w:autoSpaceDN w:val="0"/>
        <w:adjustRightInd w:val="0"/>
        <w:rPr>
          <w:sz w:val="20"/>
        </w:rPr>
      </w:pPr>
      <w:r w:rsidRPr="00AC6E87">
        <w:rPr>
          <w:sz w:val="20"/>
        </w:rPr>
        <w:t>A BYUH sponsored activity which takes an individual or a team away from the campus at the time an examination is scheduled;</w:t>
      </w:r>
    </w:p>
    <w:p w:rsidR="00AC6E87" w:rsidRPr="00AC6E87" w:rsidRDefault="00AC6E87" w:rsidP="00AC6E87">
      <w:pPr>
        <w:pStyle w:val="ListParagraph"/>
        <w:numPr>
          <w:ilvl w:val="0"/>
          <w:numId w:val="29"/>
        </w:numPr>
        <w:autoSpaceDE w:val="0"/>
        <w:autoSpaceDN w:val="0"/>
        <w:adjustRightInd w:val="0"/>
        <w:rPr>
          <w:sz w:val="20"/>
        </w:rPr>
      </w:pPr>
      <w:r w:rsidRPr="00AC6E87">
        <w:rPr>
          <w:sz w:val="20"/>
        </w:rPr>
        <w:t>Emergency situations that are beyond the student’s control.</w:t>
      </w:r>
    </w:p>
    <w:p w:rsidR="00AC6E87" w:rsidRPr="00AC6E87" w:rsidRDefault="00AC6E87" w:rsidP="00AC6E87">
      <w:pPr>
        <w:rPr>
          <w:b/>
          <w:i/>
          <w:sz w:val="20"/>
          <w:szCs w:val="20"/>
        </w:rPr>
      </w:pPr>
      <w:r w:rsidRPr="00AC6E87">
        <w:rPr>
          <w:b/>
          <w:i/>
          <w:sz w:val="20"/>
          <w:szCs w:val="20"/>
        </w:rPr>
        <w:t>Complaints about Instruction</w:t>
      </w:r>
    </w:p>
    <w:p w:rsidR="00AC6E87" w:rsidRPr="00AC6E87" w:rsidRDefault="00AC6E87" w:rsidP="00AC6E87">
      <w:pPr>
        <w:ind w:firstLine="720"/>
        <w:rPr>
          <w:sz w:val="20"/>
          <w:szCs w:val="20"/>
        </w:rPr>
      </w:pPr>
      <w:r w:rsidRPr="00AC6E87">
        <w:rPr>
          <w:sz w:val="20"/>
          <w:szCs w:val="20"/>
        </w:rPr>
        <w:t>BYUH is committed to providing st</w:t>
      </w:r>
      <w:r>
        <w:rPr>
          <w:sz w:val="20"/>
          <w:szCs w:val="20"/>
        </w:rPr>
        <w:t>udents with the best possible</w:t>
      </w:r>
      <w:r w:rsidRPr="00AC6E87">
        <w:rPr>
          <w:sz w:val="20"/>
          <w:szCs w:val="20"/>
        </w:rPr>
        <w:t xml:space="preserve"> instruction.  However, sometimes different teaching styles, philosophies, learning styles, cultural diversity and expectations may cause conflicts.  Therefore, in order for students to feel comfortable expressing their concerns and needs in an appropriate way, they should follow these guidelines.</w:t>
      </w:r>
    </w:p>
    <w:p w:rsidR="00AC6E87" w:rsidRPr="00AC6E87" w:rsidRDefault="00AC6E87" w:rsidP="00AC6E87">
      <w:pPr>
        <w:pStyle w:val="BodyTextIndent3"/>
        <w:numPr>
          <w:ilvl w:val="0"/>
          <w:numId w:val="30"/>
        </w:numPr>
        <w:rPr>
          <w:sz w:val="20"/>
        </w:rPr>
      </w:pPr>
      <w:r w:rsidRPr="00AC6E87">
        <w:rPr>
          <w:sz w:val="20"/>
        </w:rPr>
        <w:t>Students should approach the teacher either after class or during his/her office hours and explain their concern.</w:t>
      </w:r>
    </w:p>
    <w:p w:rsidR="00AC6E87" w:rsidRPr="00AC6E87" w:rsidRDefault="00AC6E87" w:rsidP="00AC6E87">
      <w:pPr>
        <w:pStyle w:val="BodyTextIndent"/>
        <w:numPr>
          <w:ilvl w:val="0"/>
          <w:numId w:val="30"/>
        </w:numPr>
        <w:rPr>
          <w:sz w:val="20"/>
          <w:szCs w:val="20"/>
        </w:rPr>
      </w:pPr>
      <w:r w:rsidRPr="00AC6E87">
        <w:rPr>
          <w:sz w:val="20"/>
          <w:szCs w:val="20"/>
        </w:rPr>
        <w:t>If students are not comfortable approaching the teacher, they should talk to the Department Chair.</w:t>
      </w:r>
    </w:p>
    <w:p w:rsidR="00AC6E87" w:rsidRPr="00AC6E87" w:rsidRDefault="00AC6E87" w:rsidP="00AC6E87">
      <w:pPr>
        <w:pStyle w:val="ListParagraph"/>
        <w:numPr>
          <w:ilvl w:val="0"/>
          <w:numId w:val="30"/>
        </w:num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sidRPr="00AC6E87">
        <w:rPr>
          <w:sz w:val="20"/>
        </w:rPr>
        <w:t>Students should not complain to one teacher about another teacher’s class.</w:t>
      </w:r>
    </w:p>
    <w:p w:rsidR="00AC6E87" w:rsidRPr="00AC6E87" w:rsidRDefault="00AC6E87" w:rsidP="00AC6E87">
      <w:pPr>
        <w:pStyle w:val="BodyTextIndent3"/>
        <w:numPr>
          <w:ilvl w:val="0"/>
          <w:numId w:val="30"/>
        </w:numPr>
        <w:rPr>
          <w:sz w:val="20"/>
        </w:rPr>
      </w:pPr>
      <w:r w:rsidRPr="00AC6E87">
        <w:rPr>
          <w:sz w:val="20"/>
        </w:rPr>
        <w:t>If students feel their complaint is serious, it is their responsibility to take it to the appropriate person.</w:t>
      </w:r>
    </w:p>
    <w:p w:rsidR="00AC6E87" w:rsidRPr="00AC6E87" w:rsidRDefault="00AC6E87" w:rsidP="00AC6E87">
      <w:pPr>
        <w:pStyle w:val="BodyTextIndent"/>
        <w:numPr>
          <w:ilvl w:val="0"/>
          <w:numId w:val="30"/>
        </w:numPr>
        <w:rPr>
          <w:sz w:val="20"/>
          <w:szCs w:val="20"/>
        </w:rPr>
      </w:pPr>
      <w:r w:rsidRPr="00AC6E87">
        <w:rPr>
          <w:sz w:val="20"/>
          <w:szCs w:val="20"/>
        </w:rPr>
        <w:t>If students do not feel the problem has been resolved after a reasonable period of time, they should follow up with the person they spoke with earlier.</w:t>
      </w:r>
    </w:p>
    <w:p w:rsidR="00AC6E87" w:rsidRPr="00AC6E87" w:rsidRDefault="00AC6E87" w:rsidP="00AC6E87">
      <w:pPr>
        <w:rPr>
          <w:b/>
          <w:i/>
          <w:sz w:val="20"/>
          <w:szCs w:val="20"/>
        </w:rPr>
      </w:pPr>
      <w:r w:rsidRPr="00AC6E87">
        <w:rPr>
          <w:b/>
          <w:i/>
          <w:sz w:val="20"/>
          <w:szCs w:val="20"/>
        </w:rPr>
        <w:t>Sexual Harassment and Misconduct</w:t>
      </w:r>
    </w:p>
    <w:p w:rsidR="00AC6E87" w:rsidRPr="00AC6E87" w:rsidRDefault="00AC6E87" w:rsidP="00AC6E87">
      <w:pPr>
        <w:pStyle w:val="NoSpacing"/>
        <w:ind w:firstLine="720"/>
        <w:rPr>
          <w:rFonts w:ascii="Times New Roman" w:hAnsi="Times New Roman"/>
          <w:sz w:val="20"/>
          <w:szCs w:val="20"/>
        </w:rPr>
      </w:pPr>
      <w:r w:rsidRPr="00AC6E87">
        <w:rPr>
          <w:rFonts w:ascii="Times New Roman" w:hAnsi="Times New Roman"/>
          <w:sz w:val="20"/>
          <w:szCs w:val="20"/>
        </w:rPr>
        <w:t>Sexual Harassment is unwelcome speech or conduct of a sexual nature and includes unwelcome sexual advances, requests for sexual favors, and other verbal, nonverbal, or physical conduct. Conduct is unwelcome if the individual toward whom it is directed did not request or invite it and regarded the conduct as undesirable or offensive.</w:t>
      </w:r>
    </w:p>
    <w:p w:rsidR="00AC6E87" w:rsidRPr="00AC6E87" w:rsidRDefault="00AC6E87" w:rsidP="00AC6E87">
      <w:pPr>
        <w:rPr>
          <w:b/>
          <w:i/>
          <w:sz w:val="20"/>
          <w:szCs w:val="20"/>
        </w:rPr>
      </w:pPr>
      <w:r w:rsidRPr="00AC6E87">
        <w:rPr>
          <w:b/>
          <w:i/>
          <w:sz w:val="20"/>
          <w:szCs w:val="20"/>
        </w:rPr>
        <w:t>Preventing Sexual Harassment</w:t>
      </w:r>
    </w:p>
    <w:p w:rsidR="00AC6E87" w:rsidRPr="00AC6E87" w:rsidRDefault="00AC6E87" w:rsidP="00AC6E87">
      <w:pPr>
        <w:pStyle w:val="NoSpacing"/>
        <w:ind w:firstLine="720"/>
        <w:rPr>
          <w:rFonts w:ascii="Times New Roman" w:hAnsi="Times New Roman"/>
          <w:sz w:val="20"/>
          <w:szCs w:val="20"/>
        </w:rPr>
      </w:pPr>
      <w:r w:rsidRPr="00AC6E87">
        <w:rPr>
          <w:rFonts w:ascii="Times New Roman" w:hAnsi="Times New Roman"/>
          <w:sz w:val="20"/>
          <w:szCs w:val="20"/>
        </w:rPr>
        <w:t>Brigham Young University – Hawaii is committed to a policy of nondiscrimination on the basis of race, color, sex (including pregnancy), religion, national origin, ancestry, age, disability, genetic information, or veteran status in admissions,</w:t>
      </w:r>
      <w:r w:rsidRPr="00AC6E87">
        <w:rPr>
          <w:rFonts w:ascii="Times New Roman" w:hAnsi="Times New Roman"/>
          <w:strike/>
          <w:sz w:val="20"/>
          <w:szCs w:val="20"/>
        </w:rPr>
        <w:t xml:space="preserve"> </w:t>
      </w:r>
      <w:r w:rsidRPr="00AC6E87">
        <w:rPr>
          <w:rFonts w:ascii="Times New Roman" w:hAnsi="Times New Roman"/>
          <w:sz w:val="20"/>
          <w:szCs w:val="20"/>
        </w:rPr>
        <w:t>employment, or in any of its educational programs or activities.  University policy and Title IX of the Education Amendments of 1972 prohibit</w:t>
      </w:r>
      <w:r w:rsidRPr="00AC6E87">
        <w:rPr>
          <w:rFonts w:ascii="Times New Roman" w:hAnsi="Times New Roman"/>
          <w:strike/>
          <w:sz w:val="20"/>
          <w:szCs w:val="20"/>
        </w:rPr>
        <w:t>s</w:t>
      </w:r>
      <w:r w:rsidRPr="00AC6E87">
        <w:rPr>
          <w:rFonts w:ascii="Times New Roman" w:hAnsi="Times New Roman"/>
          <w:sz w:val="20"/>
          <w:szCs w:val="20"/>
        </w:rPr>
        <w:t xml:space="preserve"> sexual harassment and other forms of sex discrimination against any participant in an educational program or activity at BYU-Hawaii, including student-to-student sexual harassment.  The following individual has been designated to handle reports of sexual harassment and other inquiries regarding BYU-Hawaii compliance with Title IX:            </w:t>
      </w:r>
    </w:p>
    <w:p w:rsidR="00AC6E87" w:rsidRPr="00AC6E87" w:rsidRDefault="00AC6E87" w:rsidP="00AC6E87">
      <w:pPr>
        <w:pStyle w:val="NoSpacing"/>
        <w:rPr>
          <w:rFonts w:ascii="Times New Roman" w:hAnsi="Times New Roman"/>
          <w:sz w:val="20"/>
          <w:szCs w:val="20"/>
        </w:rPr>
      </w:pPr>
      <w:r w:rsidRPr="00AC6E87">
        <w:rPr>
          <w:rFonts w:ascii="Times New Roman" w:hAnsi="Times New Roman"/>
          <w:sz w:val="20"/>
          <w:szCs w:val="20"/>
        </w:rPr>
        <w:t xml:space="preserve">                                                Debbie Hippolite-Wright, Title IX Coordinator, ice President of Student Development &amp; Life </w:t>
      </w:r>
    </w:p>
    <w:p w:rsidR="00AC6E87" w:rsidRPr="00AC6E87" w:rsidRDefault="00AC6E87" w:rsidP="00AC6E87">
      <w:pPr>
        <w:pStyle w:val="NoSpacing"/>
        <w:rPr>
          <w:rFonts w:ascii="Times New Roman" w:hAnsi="Times New Roman"/>
          <w:sz w:val="20"/>
          <w:szCs w:val="20"/>
        </w:rPr>
      </w:pPr>
      <w:r w:rsidRPr="00AC6E87">
        <w:rPr>
          <w:rFonts w:ascii="Times New Roman" w:hAnsi="Times New Roman"/>
          <w:sz w:val="20"/>
          <w:szCs w:val="20"/>
        </w:rPr>
        <w:t xml:space="preserve">                                                Lorenzo Snow Administrative Building, 55-220 Kulanui St.  Laie, HI  96762                    </w:t>
      </w:r>
    </w:p>
    <w:p w:rsidR="00AC6E87" w:rsidRPr="00AC6E87" w:rsidRDefault="00AC6E87" w:rsidP="00AC6E87">
      <w:pPr>
        <w:pStyle w:val="NoSpacing"/>
        <w:rPr>
          <w:rFonts w:ascii="Times New Roman" w:hAnsi="Times New Roman"/>
          <w:sz w:val="20"/>
          <w:szCs w:val="20"/>
        </w:rPr>
      </w:pPr>
      <w:r w:rsidRPr="00AC6E87">
        <w:rPr>
          <w:rFonts w:ascii="Times New Roman" w:hAnsi="Times New Roman"/>
          <w:sz w:val="20"/>
          <w:szCs w:val="20"/>
        </w:rPr>
        <w:t>                                                Office Phone:  [808] 675-4819      E-Mail: </w:t>
      </w:r>
      <w:hyperlink r:id="rId13" w:history="1">
        <w:r w:rsidRPr="00AC6E87">
          <w:rPr>
            <w:rStyle w:val="Hyperlink"/>
            <w:rFonts w:ascii="Times New Roman" w:hAnsi="Times New Roman"/>
            <w:sz w:val="20"/>
            <w:szCs w:val="20"/>
          </w:rPr>
          <w:t>Debbie.hippolite.wright@byuh.edu</w:t>
        </w:r>
      </w:hyperlink>
    </w:p>
    <w:p w:rsidR="00AC6E87" w:rsidRPr="00AC6E87" w:rsidRDefault="00AC6E87" w:rsidP="00AC6E87">
      <w:pPr>
        <w:rPr>
          <w:b/>
          <w:i/>
          <w:sz w:val="20"/>
          <w:szCs w:val="20"/>
        </w:rPr>
      </w:pPr>
      <w:r w:rsidRPr="00AC6E87">
        <w:rPr>
          <w:b/>
          <w:i/>
          <w:sz w:val="20"/>
          <w:szCs w:val="20"/>
        </w:rPr>
        <w:t>University Grievance Policy</w:t>
      </w:r>
    </w:p>
    <w:p w:rsidR="002D2198" w:rsidRDefault="00AC6E87" w:rsidP="00AC6E8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b/>
          <w:sz w:val="28"/>
          <w:szCs w:val="28"/>
        </w:rPr>
      </w:pPr>
      <w:r w:rsidRPr="00AC6E87">
        <w:rPr>
          <w:sz w:val="20"/>
          <w:szCs w:val="20"/>
        </w:rPr>
        <w:t>The policies listed on the syllabus can act as a contract and will be referenced if a student greaves a faculty decision.</w:t>
      </w:r>
    </w:p>
    <w:sectPr w:rsidR="002D2198" w:rsidSect="007F5852">
      <w:pgSz w:w="12240" w:h="15840"/>
      <w:pgMar w:top="720" w:right="720" w:bottom="720" w:left="720" w:header="432" w:footer="432"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F8F" w:rsidRDefault="00583F8F">
      <w:r>
        <w:separator/>
      </w:r>
    </w:p>
  </w:endnote>
  <w:endnote w:type="continuationSeparator" w:id="0">
    <w:p w:rsidR="00583F8F" w:rsidRDefault="00583F8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imSun">
    <w:altName w:val="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B6" w:rsidRDefault="00414F04">
    <w:pPr>
      <w:pStyle w:val="Footer"/>
      <w:framePr w:wrap="around" w:vAnchor="text" w:hAnchor="margin" w:xAlign="center" w:y="1"/>
      <w:rPr>
        <w:rStyle w:val="PageNumber"/>
      </w:rPr>
    </w:pPr>
    <w:r>
      <w:rPr>
        <w:rStyle w:val="PageNumber"/>
      </w:rPr>
      <w:fldChar w:fldCharType="begin"/>
    </w:r>
    <w:r w:rsidR="000B79B6">
      <w:rPr>
        <w:rStyle w:val="PageNumber"/>
      </w:rPr>
      <w:instrText xml:space="preserve">PAGE  </w:instrText>
    </w:r>
    <w:r>
      <w:rPr>
        <w:rStyle w:val="PageNumber"/>
      </w:rPr>
      <w:fldChar w:fldCharType="end"/>
    </w:r>
  </w:p>
  <w:p w:rsidR="000B79B6" w:rsidRDefault="000B79B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6567866"/>
      <w:docPartObj>
        <w:docPartGallery w:val="Page Numbers (Bottom of Page)"/>
        <w:docPartUnique/>
      </w:docPartObj>
    </w:sdtPr>
    <w:sdtEndPr>
      <w:rPr>
        <w:noProof/>
        <w:sz w:val="20"/>
        <w:szCs w:val="20"/>
      </w:rPr>
    </w:sdtEndPr>
    <w:sdtContent>
      <w:p w:rsidR="000B79B6" w:rsidRPr="002D2198" w:rsidRDefault="00414F04">
        <w:pPr>
          <w:pStyle w:val="Footer"/>
          <w:jc w:val="right"/>
          <w:rPr>
            <w:sz w:val="20"/>
            <w:szCs w:val="20"/>
          </w:rPr>
        </w:pPr>
        <w:fldSimple w:instr=" PAGE   \* MERGEFORMAT ">
          <w:r w:rsidR="002669F1">
            <w:rPr>
              <w:noProof/>
              <w:sz w:val="20"/>
              <w:szCs w:val="20"/>
            </w:rPr>
            <w:t>5</w:t>
          </w:r>
        </w:fldSimple>
      </w:p>
    </w:sdtContent>
  </w:sdt>
  <w:p w:rsidR="000B79B6" w:rsidRDefault="000B79B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F8F" w:rsidRDefault="00583F8F">
      <w:r>
        <w:separator/>
      </w:r>
    </w:p>
  </w:footnote>
  <w:footnote w:type="continuationSeparator" w:id="0">
    <w:p w:rsidR="00583F8F" w:rsidRDefault="00583F8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B6" w:rsidRDefault="00414F04" w:rsidP="006C3617">
    <w:pPr>
      <w:pStyle w:val="Header"/>
      <w:framePr w:wrap="around" w:vAnchor="text" w:hAnchor="margin" w:xAlign="right" w:y="1"/>
      <w:rPr>
        <w:rStyle w:val="PageNumber"/>
      </w:rPr>
    </w:pPr>
    <w:r>
      <w:rPr>
        <w:rStyle w:val="PageNumber"/>
      </w:rPr>
      <w:fldChar w:fldCharType="begin"/>
    </w:r>
    <w:r w:rsidR="000B79B6">
      <w:rPr>
        <w:rStyle w:val="PageNumber"/>
      </w:rPr>
      <w:instrText xml:space="preserve">PAGE  </w:instrText>
    </w:r>
    <w:r>
      <w:rPr>
        <w:rStyle w:val="PageNumber"/>
      </w:rPr>
      <w:fldChar w:fldCharType="end"/>
    </w:r>
  </w:p>
  <w:p w:rsidR="000B79B6" w:rsidRDefault="000B79B6" w:rsidP="006C3617">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B6" w:rsidRPr="002D2198" w:rsidRDefault="000B79B6" w:rsidP="002D2198">
    <w:pPr>
      <w:pStyle w:val="Header"/>
      <w:jc w:val="right"/>
      <w:rPr>
        <w:rFonts w:asciiTheme="minorHAnsi" w:hAnsiTheme="minorHAnsi" w:cstheme="minorHAnsi"/>
        <w:sz w:val="18"/>
        <w:szCs w:val="18"/>
      </w:rPr>
    </w:pPr>
    <w:r>
      <w:rPr>
        <w:rFonts w:asciiTheme="minorHAnsi" w:hAnsiTheme="minorHAnsi" w:cstheme="minorHAnsi"/>
        <w:sz w:val="18"/>
        <w:szCs w:val="18"/>
      </w:rPr>
      <w:t xml:space="preserve">LING 260 – </w:t>
    </w:r>
    <w:r w:rsidR="00AC6E87">
      <w:rPr>
        <w:rFonts w:asciiTheme="minorHAnsi" w:hAnsiTheme="minorHAnsi" w:cstheme="minorHAnsi"/>
        <w:sz w:val="18"/>
        <w:szCs w:val="18"/>
      </w:rPr>
      <w:t>Fall</w:t>
    </w:r>
    <w:r>
      <w:rPr>
        <w:rFonts w:asciiTheme="minorHAnsi" w:hAnsiTheme="minorHAnsi" w:cstheme="minorHAnsi"/>
        <w:sz w:val="18"/>
        <w:szCs w:val="18"/>
      </w:rPr>
      <w:t xml:space="preserve"> 2014 - McCollum</w:t>
    </w:r>
    <w:r w:rsidRPr="007F5852">
      <w:rPr>
        <w:rFonts w:asciiTheme="minorHAnsi" w:hAnsiTheme="minorHAnsi" w:cstheme="minorHAnsi"/>
        <w:sz w:val="18"/>
        <w:szCs w:val="18"/>
      </w:rP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496E"/>
    <w:multiLevelType w:val="hybridMultilevel"/>
    <w:tmpl w:val="73DAD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3228E0"/>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2">
    <w:nsid w:val="15201FB4"/>
    <w:multiLevelType w:val="hybridMultilevel"/>
    <w:tmpl w:val="BD285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ED747D"/>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4">
    <w:nsid w:val="22D504B4"/>
    <w:multiLevelType w:val="hybridMultilevel"/>
    <w:tmpl w:val="1E82B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D36523"/>
    <w:multiLevelType w:val="hybridMultilevel"/>
    <w:tmpl w:val="F6FEF58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531093F"/>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7">
    <w:nsid w:val="2A4A22CA"/>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8">
    <w:nsid w:val="2B7866F3"/>
    <w:multiLevelType w:val="hybridMultilevel"/>
    <w:tmpl w:val="6778F664"/>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
    <w:nsid w:val="32FD56DC"/>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10">
    <w:nsid w:val="35C7491A"/>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11">
    <w:nsid w:val="3DF5213D"/>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12">
    <w:nsid w:val="477D3AF7"/>
    <w:multiLevelType w:val="hybridMultilevel"/>
    <w:tmpl w:val="C80AE1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AEA415B"/>
    <w:multiLevelType w:val="hybridMultilevel"/>
    <w:tmpl w:val="ACE0A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CEC51BC"/>
    <w:multiLevelType w:val="hybridMultilevel"/>
    <w:tmpl w:val="07046972"/>
    <w:lvl w:ilvl="0" w:tplc="B96C1A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217D65"/>
    <w:multiLevelType w:val="hybridMultilevel"/>
    <w:tmpl w:val="580AF1B8"/>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6">
    <w:nsid w:val="540E6CA6"/>
    <w:multiLevelType w:val="hybridMultilevel"/>
    <w:tmpl w:val="36A8488E"/>
    <w:lvl w:ilvl="0" w:tplc="D3641ECE">
      <w:numFmt w:val="bullet"/>
      <w:lvlText w:val="-"/>
      <w:lvlJc w:val="left"/>
      <w:pPr>
        <w:ind w:left="405" w:hanging="360"/>
      </w:pPr>
      <w:rPr>
        <w:rFonts w:ascii="Times New Roman" w:eastAsia="SimSu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nsid w:val="5F2D0615"/>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18">
    <w:nsid w:val="5F870DD6"/>
    <w:multiLevelType w:val="hybridMultilevel"/>
    <w:tmpl w:val="FB50D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59639E"/>
    <w:multiLevelType w:val="hybridMultilevel"/>
    <w:tmpl w:val="BE565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513AF6"/>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21">
    <w:nsid w:val="66F93B2F"/>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22">
    <w:nsid w:val="67C83D7E"/>
    <w:multiLevelType w:val="hybridMultilevel"/>
    <w:tmpl w:val="82AA4FB2"/>
    <w:lvl w:ilvl="0" w:tplc="22987A0A">
      <w:numFmt w:val="bullet"/>
      <w:lvlText w:val="-"/>
      <w:lvlJc w:val="left"/>
      <w:pPr>
        <w:ind w:left="405"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AC5267"/>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24">
    <w:nsid w:val="6B5F62A2"/>
    <w:multiLevelType w:val="hybridMultilevel"/>
    <w:tmpl w:val="F1284DF0"/>
    <w:lvl w:ilvl="0" w:tplc="CD62D9EC">
      <w:start w:val="1"/>
      <w:numFmt w:val="decimal"/>
      <w:lvlText w:val="%1."/>
      <w:lvlJc w:val="left"/>
      <w:pPr>
        <w:tabs>
          <w:tab w:val="num" w:pos="720"/>
        </w:tabs>
        <w:ind w:left="720" w:hanging="360"/>
      </w:pPr>
      <w:rPr>
        <w:rFonts w:hint="default"/>
      </w:rPr>
    </w:lvl>
    <w:lvl w:ilvl="1" w:tplc="DA9E6486">
      <w:start w:val="1"/>
      <w:numFmt w:val="lowerLetter"/>
      <w:lvlText w:val="%2."/>
      <w:lvlJc w:val="left"/>
      <w:pPr>
        <w:tabs>
          <w:tab w:val="num" w:pos="1440"/>
        </w:tabs>
        <w:ind w:left="1440" w:hanging="360"/>
      </w:pPr>
    </w:lvl>
    <w:lvl w:ilvl="2" w:tplc="E6DC32DC">
      <w:start w:val="1"/>
      <w:numFmt w:val="lowerRoman"/>
      <w:lvlText w:val="%3."/>
      <w:lvlJc w:val="right"/>
      <w:pPr>
        <w:tabs>
          <w:tab w:val="num" w:pos="2160"/>
        </w:tabs>
        <w:ind w:left="2160" w:hanging="180"/>
      </w:pPr>
    </w:lvl>
    <w:lvl w:ilvl="3" w:tplc="773A68E0" w:tentative="1">
      <w:start w:val="1"/>
      <w:numFmt w:val="decimal"/>
      <w:lvlText w:val="%4."/>
      <w:lvlJc w:val="left"/>
      <w:pPr>
        <w:tabs>
          <w:tab w:val="num" w:pos="2880"/>
        </w:tabs>
        <w:ind w:left="2880" w:hanging="360"/>
      </w:pPr>
    </w:lvl>
    <w:lvl w:ilvl="4" w:tplc="FAA41416" w:tentative="1">
      <w:start w:val="1"/>
      <w:numFmt w:val="lowerLetter"/>
      <w:lvlText w:val="%5."/>
      <w:lvlJc w:val="left"/>
      <w:pPr>
        <w:tabs>
          <w:tab w:val="num" w:pos="3600"/>
        </w:tabs>
        <w:ind w:left="3600" w:hanging="360"/>
      </w:pPr>
    </w:lvl>
    <w:lvl w:ilvl="5" w:tplc="D3A05550" w:tentative="1">
      <w:start w:val="1"/>
      <w:numFmt w:val="lowerRoman"/>
      <w:lvlText w:val="%6."/>
      <w:lvlJc w:val="right"/>
      <w:pPr>
        <w:tabs>
          <w:tab w:val="num" w:pos="4320"/>
        </w:tabs>
        <w:ind w:left="4320" w:hanging="180"/>
      </w:pPr>
    </w:lvl>
    <w:lvl w:ilvl="6" w:tplc="559218FA" w:tentative="1">
      <w:start w:val="1"/>
      <w:numFmt w:val="decimal"/>
      <w:lvlText w:val="%7."/>
      <w:lvlJc w:val="left"/>
      <w:pPr>
        <w:tabs>
          <w:tab w:val="num" w:pos="5040"/>
        </w:tabs>
        <w:ind w:left="5040" w:hanging="360"/>
      </w:pPr>
    </w:lvl>
    <w:lvl w:ilvl="7" w:tplc="B8A40148" w:tentative="1">
      <w:start w:val="1"/>
      <w:numFmt w:val="lowerLetter"/>
      <w:lvlText w:val="%8."/>
      <w:lvlJc w:val="left"/>
      <w:pPr>
        <w:tabs>
          <w:tab w:val="num" w:pos="5760"/>
        </w:tabs>
        <w:ind w:left="5760" w:hanging="360"/>
      </w:pPr>
    </w:lvl>
    <w:lvl w:ilvl="8" w:tplc="92AEA26E" w:tentative="1">
      <w:start w:val="1"/>
      <w:numFmt w:val="lowerRoman"/>
      <w:lvlText w:val="%9."/>
      <w:lvlJc w:val="right"/>
      <w:pPr>
        <w:tabs>
          <w:tab w:val="num" w:pos="6480"/>
        </w:tabs>
        <w:ind w:left="6480" w:hanging="180"/>
      </w:pPr>
    </w:lvl>
  </w:abstractNum>
  <w:abstractNum w:abstractNumId="25">
    <w:nsid w:val="6D103C83"/>
    <w:multiLevelType w:val="hybridMultilevel"/>
    <w:tmpl w:val="813C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772CFC"/>
    <w:multiLevelType w:val="hybridMultilevel"/>
    <w:tmpl w:val="473057EA"/>
    <w:lvl w:ilvl="0" w:tplc="22987A0A">
      <w:numFmt w:val="bullet"/>
      <w:lvlText w:val="-"/>
      <w:lvlJc w:val="left"/>
      <w:pPr>
        <w:ind w:left="405" w:hanging="360"/>
      </w:pPr>
      <w:rPr>
        <w:rFonts w:ascii="Times New Roman" w:eastAsia="SimSu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nsid w:val="777F0F38"/>
    <w:multiLevelType w:val="hybridMultilevel"/>
    <w:tmpl w:val="F12EF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5"/>
  </w:num>
  <w:num w:numId="6">
    <w:abstractNumId w:val="1"/>
  </w:num>
  <w:num w:numId="7">
    <w:abstractNumId w:val="9"/>
  </w:num>
  <w:num w:numId="8">
    <w:abstractNumId w:val="24"/>
  </w:num>
  <w:num w:numId="9">
    <w:abstractNumId w:val="10"/>
  </w:num>
  <w:num w:numId="10">
    <w:abstractNumId w:val="21"/>
  </w:num>
  <w:num w:numId="11">
    <w:abstractNumId w:val="17"/>
  </w:num>
  <w:num w:numId="12">
    <w:abstractNumId w:val="11"/>
  </w:num>
  <w:num w:numId="13">
    <w:abstractNumId w:val="7"/>
  </w:num>
  <w:num w:numId="14">
    <w:abstractNumId w:val="20"/>
  </w:num>
  <w:num w:numId="15">
    <w:abstractNumId w:val="23"/>
  </w:num>
  <w:num w:numId="16">
    <w:abstractNumId w:val="3"/>
  </w:num>
  <w:num w:numId="17">
    <w:abstractNumId w:val="6"/>
  </w:num>
  <w:num w:numId="18">
    <w:abstractNumId w:val="18"/>
  </w:num>
  <w:num w:numId="19">
    <w:abstractNumId w:val="15"/>
  </w:num>
  <w:num w:numId="20">
    <w:abstractNumId w:val="16"/>
  </w:num>
  <w:num w:numId="21">
    <w:abstractNumId w:val="26"/>
  </w:num>
  <w:num w:numId="22">
    <w:abstractNumId w:val="19"/>
  </w:num>
  <w:num w:numId="23">
    <w:abstractNumId w:val="2"/>
  </w:num>
  <w:num w:numId="24">
    <w:abstractNumId w:val="22"/>
  </w:num>
  <w:num w:numId="25">
    <w:abstractNumId w:val="14"/>
  </w:num>
  <w:num w:numId="26">
    <w:abstractNumId w:val="25"/>
  </w:num>
  <w:num w:numId="27">
    <w:abstractNumId w:val="4"/>
  </w:num>
  <w:num w:numId="28">
    <w:abstractNumId w:val="8"/>
  </w:num>
  <w:num w:numId="29">
    <w:abstractNumId w:val="27"/>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oNotTrackMoves/>
  <w:defaultTabStop w:val="720"/>
  <w:characterSpacingControl w:val="doNotCompress"/>
  <w:footnotePr>
    <w:footnote w:id="-1"/>
    <w:footnote w:id="0"/>
  </w:footnotePr>
  <w:endnotePr>
    <w:endnote w:id="-1"/>
    <w:endnote w:id="0"/>
  </w:endnotePr>
  <w:compat/>
  <w:rsids>
    <w:rsidRoot w:val="006C3617"/>
    <w:rsid w:val="000324DF"/>
    <w:rsid w:val="00032509"/>
    <w:rsid w:val="00045DB8"/>
    <w:rsid w:val="0006466D"/>
    <w:rsid w:val="00080625"/>
    <w:rsid w:val="00095333"/>
    <w:rsid w:val="000A3ADD"/>
    <w:rsid w:val="000B2689"/>
    <w:rsid w:val="000B79B6"/>
    <w:rsid w:val="000C0E1D"/>
    <w:rsid w:val="000D07B8"/>
    <w:rsid w:val="000F01EE"/>
    <w:rsid w:val="000F7254"/>
    <w:rsid w:val="001114AF"/>
    <w:rsid w:val="0012264C"/>
    <w:rsid w:val="001367EA"/>
    <w:rsid w:val="00136DBB"/>
    <w:rsid w:val="0015530D"/>
    <w:rsid w:val="00160420"/>
    <w:rsid w:val="001638CC"/>
    <w:rsid w:val="001657CC"/>
    <w:rsid w:val="00165DCF"/>
    <w:rsid w:val="0016777D"/>
    <w:rsid w:val="0019385C"/>
    <w:rsid w:val="00196545"/>
    <w:rsid w:val="001A7820"/>
    <w:rsid w:val="001B3FE0"/>
    <w:rsid w:val="001B517A"/>
    <w:rsid w:val="001C161E"/>
    <w:rsid w:val="001C3E98"/>
    <w:rsid w:val="001C7DA0"/>
    <w:rsid w:val="001D1C40"/>
    <w:rsid w:val="001E3F7F"/>
    <w:rsid w:val="001E5680"/>
    <w:rsid w:val="001F1CBF"/>
    <w:rsid w:val="001F5124"/>
    <w:rsid w:val="00200684"/>
    <w:rsid w:val="00203420"/>
    <w:rsid w:val="00206960"/>
    <w:rsid w:val="00214D95"/>
    <w:rsid w:val="00222D22"/>
    <w:rsid w:val="00233C3A"/>
    <w:rsid w:val="00243850"/>
    <w:rsid w:val="00250A9E"/>
    <w:rsid w:val="002511EF"/>
    <w:rsid w:val="00260226"/>
    <w:rsid w:val="00264C6D"/>
    <w:rsid w:val="002669F1"/>
    <w:rsid w:val="0026756C"/>
    <w:rsid w:val="00280477"/>
    <w:rsid w:val="0029114D"/>
    <w:rsid w:val="00292938"/>
    <w:rsid w:val="002942A5"/>
    <w:rsid w:val="00295DE1"/>
    <w:rsid w:val="002B0CF8"/>
    <w:rsid w:val="002B6A81"/>
    <w:rsid w:val="002B71EF"/>
    <w:rsid w:val="002D0BA6"/>
    <w:rsid w:val="002D2198"/>
    <w:rsid w:val="002F10EF"/>
    <w:rsid w:val="00300A3C"/>
    <w:rsid w:val="003033BF"/>
    <w:rsid w:val="0031039D"/>
    <w:rsid w:val="00317C0A"/>
    <w:rsid w:val="00331883"/>
    <w:rsid w:val="003335A3"/>
    <w:rsid w:val="0034656D"/>
    <w:rsid w:val="00373C47"/>
    <w:rsid w:val="00380EF4"/>
    <w:rsid w:val="00382D67"/>
    <w:rsid w:val="003A1DBF"/>
    <w:rsid w:val="003B0692"/>
    <w:rsid w:val="003B2B0E"/>
    <w:rsid w:val="003B6DEC"/>
    <w:rsid w:val="003C16D8"/>
    <w:rsid w:val="003C732A"/>
    <w:rsid w:val="003D2905"/>
    <w:rsid w:val="003D6B29"/>
    <w:rsid w:val="003E35E4"/>
    <w:rsid w:val="003E3863"/>
    <w:rsid w:val="0040636D"/>
    <w:rsid w:val="00414F04"/>
    <w:rsid w:val="004273DF"/>
    <w:rsid w:val="00433E73"/>
    <w:rsid w:val="0043747B"/>
    <w:rsid w:val="0044345C"/>
    <w:rsid w:val="00461E05"/>
    <w:rsid w:val="004736EB"/>
    <w:rsid w:val="0048105E"/>
    <w:rsid w:val="004A2E0D"/>
    <w:rsid w:val="004B5E56"/>
    <w:rsid w:val="004D599B"/>
    <w:rsid w:val="004E3803"/>
    <w:rsid w:val="004F1CB4"/>
    <w:rsid w:val="00511E21"/>
    <w:rsid w:val="00515D86"/>
    <w:rsid w:val="0051720A"/>
    <w:rsid w:val="00540C6F"/>
    <w:rsid w:val="005425CB"/>
    <w:rsid w:val="00544BA5"/>
    <w:rsid w:val="005457B5"/>
    <w:rsid w:val="005543DE"/>
    <w:rsid w:val="005664FB"/>
    <w:rsid w:val="005770F7"/>
    <w:rsid w:val="00583F8F"/>
    <w:rsid w:val="005D18DD"/>
    <w:rsid w:val="005D3F61"/>
    <w:rsid w:val="005D689F"/>
    <w:rsid w:val="0060117B"/>
    <w:rsid w:val="006057C6"/>
    <w:rsid w:val="00611161"/>
    <w:rsid w:val="0061507D"/>
    <w:rsid w:val="006170EF"/>
    <w:rsid w:val="00627485"/>
    <w:rsid w:val="006328E8"/>
    <w:rsid w:val="0063712E"/>
    <w:rsid w:val="00642894"/>
    <w:rsid w:val="00650D21"/>
    <w:rsid w:val="00653768"/>
    <w:rsid w:val="006635DD"/>
    <w:rsid w:val="00670232"/>
    <w:rsid w:val="00671A45"/>
    <w:rsid w:val="00687075"/>
    <w:rsid w:val="0069189F"/>
    <w:rsid w:val="00692C97"/>
    <w:rsid w:val="00694F4E"/>
    <w:rsid w:val="00695003"/>
    <w:rsid w:val="006A0BC5"/>
    <w:rsid w:val="006A1229"/>
    <w:rsid w:val="006A540D"/>
    <w:rsid w:val="006A7603"/>
    <w:rsid w:val="006B4959"/>
    <w:rsid w:val="006B6A95"/>
    <w:rsid w:val="006C29AF"/>
    <w:rsid w:val="006C3617"/>
    <w:rsid w:val="006D5B6E"/>
    <w:rsid w:val="006F6478"/>
    <w:rsid w:val="00712C2B"/>
    <w:rsid w:val="007164C5"/>
    <w:rsid w:val="00733042"/>
    <w:rsid w:val="00733E68"/>
    <w:rsid w:val="00737CD8"/>
    <w:rsid w:val="00745F66"/>
    <w:rsid w:val="00747993"/>
    <w:rsid w:val="00757342"/>
    <w:rsid w:val="00760C8E"/>
    <w:rsid w:val="007672E1"/>
    <w:rsid w:val="0076761C"/>
    <w:rsid w:val="007864D0"/>
    <w:rsid w:val="00794F61"/>
    <w:rsid w:val="007B2DE1"/>
    <w:rsid w:val="007B633F"/>
    <w:rsid w:val="007C0D7C"/>
    <w:rsid w:val="007D1806"/>
    <w:rsid w:val="007D1851"/>
    <w:rsid w:val="007D2F8A"/>
    <w:rsid w:val="007D63A4"/>
    <w:rsid w:val="007D684F"/>
    <w:rsid w:val="007D778F"/>
    <w:rsid w:val="007E5714"/>
    <w:rsid w:val="007F5690"/>
    <w:rsid w:val="007F5852"/>
    <w:rsid w:val="00801D25"/>
    <w:rsid w:val="00811DB3"/>
    <w:rsid w:val="008343D0"/>
    <w:rsid w:val="008362EE"/>
    <w:rsid w:val="00845396"/>
    <w:rsid w:val="0084687B"/>
    <w:rsid w:val="008507EE"/>
    <w:rsid w:val="00856A39"/>
    <w:rsid w:val="00867B9E"/>
    <w:rsid w:val="00893A38"/>
    <w:rsid w:val="008A38D1"/>
    <w:rsid w:val="008A5D0A"/>
    <w:rsid w:val="008C0A99"/>
    <w:rsid w:val="008C5130"/>
    <w:rsid w:val="008C7C1F"/>
    <w:rsid w:val="008D1167"/>
    <w:rsid w:val="008D3A08"/>
    <w:rsid w:val="008E0999"/>
    <w:rsid w:val="008E2F8C"/>
    <w:rsid w:val="008F43E6"/>
    <w:rsid w:val="008F6674"/>
    <w:rsid w:val="00921FBF"/>
    <w:rsid w:val="009259D9"/>
    <w:rsid w:val="00925F5A"/>
    <w:rsid w:val="00927E24"/>
    <w:rsid w:val="00930A8D"/>
    <w:rsid w:val="0095175A"/>
    <w:rsid w:val="00963D73"/>
    <w:rsid w:val="009737A1"/>
    <w:rsid w:val="00985039"/>
    <w:rsid w:val="00993BFE"/>
    <w:rsid w:val="009A1365"/>
    <w:rsid w:val="009A4C9B"/>
    <w:rsid w:val="009B37CB"/>
    <w:rsid w:val="009D125E"/>
    <w:rsid w:val="009D3E45"/>
    <w:rsid w:val="009E473C"/>
    <w:rsid w:val="009E650D"/>
    <w:rsid w:val="009F1B1A"/>
    <w:rsid w:val="00A02443"/>
    <w:rsid w:val="00A12C27"/>
    <w:rsid w:val="00A16C78"/>
    <w:rsid w:val="00A25B1A"/>
    <w:rsid w:val="00A63C11"/>
    <w:rsid w:val="00A71AD5"/>
    <w:rsid w:val="00A76F4F"/>
    <w:rsid w:val="00A82D18"/>
    <w:rsid w:val="00A851EA"/>
    <w:rsid w:val="00A95505"/>
    <w:rsid w:val="00AA118F"/>
    <w:rsid w:val="00AC6E87"/>
    <w:rsid w:val="00AC7BC9"/>
    <w:rsid w:val="00AD59F2"/>
    <w:rsid w:val="00AF2087"/>
    <w:rsid w:val="00AF28C5"/>
    <w:rsid w:val="00B1601C"/>
    <w:rsid w:val="00B26FD5"/>
    <w:rsid w:val="00B348E8"/>
    <w:rsid w:val="00B36211"/>
    <w:rsid w:val="00B479F7"/>
    <w:rsid w:val="00B57615"/>
    <w:rsid w:val="00B64E11"/>
    <w:rsid w:val="00B65EBC"/>
    <w:rsid w:val="00B71E24"/>
    <w:rsid w:val="00B7659E"/>
    <w:rsid w:val="00B932F6"/>
    <w:rsid w:val="00B93610"/>
    <w:rsid w:val="00B96949"/>
    <w:rsid w:val="00BA21E9"/>
    <w:rsid w:val="00BB5CD5"/>
    <w:rsid w:val="00BB6862"/>
    <w:rsid w:val="00BB7F11"/>
    <w:rsid w:val="00BC0AFE"/>
    <w:rsid w:val="00BC2DD6"/>
    <w:rsid w:val="00BE1757"/>
    <w:rsid w:val="00BE4529"/>
    <w:rsid w:val="00BE7153"/>
    <w:rsid w:val="00C15F4A"/>
    <w:rsid w:val="00C252DF"/>
    <w:rsid w:val="00C3464E"/>
    <w:rsid w:val="00C50E01"/>
    <w:rsid w:val="00C665D2"/>
    <w:rsid w:val="00C7452F"/>
    <w:rsid w:val="00C75BEC"/>
    <w:rsid w:val="00C83475"/>
    <w:rsid w:val="00C8710C"/>
    <w:rsid w:val="00C93100"/>
    <w:rsid w:val="00CB05E6"/>
    <w:rsid w:val="00CD7CD0"/>
    <w:rsid w:val="00CE03F3"/>
    <w:rsid w:val="00CE3FEF"/>
    <w:rsid w:val="00CE68E2"/>
    <w:rsid w:val="00CE7A3B"/>
    <w:rsid w:val="00CE7E8A"/>
    <w:rsid w:val="00CE7F0C"/>
    <w:rsid w:val="00D06489"/>
    <w:rsid w:val="00D06957"/>
    <w:rsid w:val="00D125B1"/>
    <w:rsid w:val="00D14F6D"/>
    <w:rsid w:val="00D30CAB"/>
    <w:rsid w:val="00D37DAD"/>
    <w:rsid w:val="00D4237C"/>
    <w:rsid w:val="00D52543"/>
    <w:rsid w:val="00D55DF5"/>
    <w:rsid w:val="00D80900"/>
    <w:rsid w:val="00D8129E"/>
    <w:rsid w:val="00D821FB"/>
    <w:rsid w:val="00D83A32"/>
    <w:rsid w:val="00D83B14"/>
    <w:rsid w:val="00D863A9"/>
    <w:rsid w:val="00D87817"/>
    <w:rsid w:val="00D91B12"/>
    <w:rsid w:val="00DB1FB9"/>
    <w:rsid w:val="00DC3C99"/>
    <w:rsid w:val="00DF18CE"/>
    <w:rsid w:val="00DF525F"/>
    <w:rsid w:val="00DF7B0C"/>
    <w:rsid w:val="00E001A3"/>
    <w:rsid w:val="00E0339A"/>
    <w:rsid w:val="00E20D78"/>
    <w:rsid w:val="00E3522C"/>
    <w:rsid w:val="00E44107"/>
    <w:rsid w:val="00E525A0"/>
    <w:rsid w:val="00E8213F"/>
    <w:rsid w:val="00E85F04"/>
    <w:rsid w:val="00E92C2C"/>
    <w:rsid w:val="00E97748"/>
    <w:rsid w:val="00EA3C9B"/>
    <w:rsid w:val="00EA3CD7"/>
    <w:rsid w:val="00EA3F3C"/>
    <w:rsid w:val="00EA469D"/>
    <w:rsid w:val="00EB081F"/>
    <w:rsid w:val="00ED2CD2"/>
    <w:rsid w:val="00ED5592"/>
    <w:rsid w:val="00ED5A30"/>
    <w:rsid w:val="00EE53DE"/>
    <w:rsid w:val="00EF6D74"/>
    <w:rsid w:val="00F02279"/>
    <w:rsid w:val="00F07D33"/>
    <w:rsid w:val="00F15423"/>
    <w:rsid w:val="00F15723"/>
    <w:rsid w:val="00F20EA9"/>
    <w:rsid w:val="00F338A5"/>
    <w:rsid w:val="00F33D94"/>
    <w:rsid w:val="00F34607"/>
    <w:rsid w:val="00F5529B"/>
    <w:rsid w:val="00F55B28"/>
    <w:rsid w:val="00F64930"/>
    <w:rsid w:val="00F8616D"/>
    <w:rsid w:val="00FA0DE0"/>
    <w:rsid w:val="00FA7C6F"/>
    <w:rsid w:val="00FB0D93"/>
    <w:rsid w:val="00FB3085"/>
    <w:rsid w:val="00FC09C6"/>
    <w:rsid w:val="00FC2B9D"/>
    <w:rsid w:val="00FC6B18"/>
    <w:rsid w:val="00FD221E"/>
    <w:rsid w:val="00FE1E12"/>
    <w:rsid w:val="00FE486F"/>
    <w:rsid w:val="00FF1AB3"/>
    <w:rsid w:val="00FF7A51"/>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617"/>
    <w:rPr>
      <w:sz w:val="24"/>
      <w:szCs w:val="24"/>
    </w:rPr>
  </w:style>
  <w:style w:type="paragraph" w:styleId="Heading1">
    <w:name w:val="heading 1"/>
    <w:basedOn w:val="Normal"/>
    <w:next w:val="Normal"/>
    <w:qFormat/>
    <w:rsid w:val="006C3617"/>
    <w:pPr>
      <w:keepNext/>
      <w:outlineLvl w:val="0"/>
    </w:pPr>
    <w:rPr>
      <w:rFonts w:eastAsia="Arial Unicode MS"/>
      <w:b/>
      <w:bCs/>
    </w:rPr>
  </w:style>
  <w:style w:type="paragraph" w:styleId="Heading2">
    <w:name w:val="heading 2"/>
    <w:basedOn w:val="Normal"/>
    <w:next w:val="Normal"/>
    <w:qFormat/>
    <w:rsid w:val="006C3617"/>
    <w:pPr>
      <w:keepNext/>
      <w:pBdr>
        <w:top w:val="single" w:sz="4" w:space="1" w:color="auto"/>
        <w:left w:val="single" w:sz="4" w:space="4" w:color="auto"/>
        <w:bottom w:val="single" w:sz="4" w:space="1" w:color="auto"/>
        <w:right w:val="single" w:sz="4" w:space="4" w:color="auto"/>
      </w:pBd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outlineLvl w:val="1"/>
    </w:pPr>
    <w:rPr>
      <w:rFonts w:eastAsia="Arial Unicode MS"/>
      <w:b/>
      <w:bCs/>
      <w:sz w:val="28"/>
    </w:rPr>
  </w:style>
  <w:style w:type="paragraph" w:styleId="Heading3">
    <w:name w:val="heading 3"/>
    <w:basedOn w:val="Normal"/>
    <w:next w:val="Normal"/>
    <w:qFormat/>
    <w:rsid w:val="006C3617"/>
    <w:pPr>
      <w:keepNext/>
      <w:outlineLvl w:val="2"/>
    </w:pPr>
    <w:rPr>
      <w:rFonts w:eastAsia="Arial Unicode MS"/>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Indent">
    <w:name w:val="Body Text Indent"/>
    <w:basedOn w:val="Normal"/>
    <w:rsid w:val="006C3617"/>
    <w:pPr>
      <w:ind w:left="1440" w:hanging="360"/>
    </w:pPr>
  </w:style>
  <w:style w:type="paragraph" w:styleId="BodyTextIndent3">
    <w:name w:val="Body Text Indent 3"/>
    <w:basedOn w:val="Normal"/>
    <w:rsid w:val="006C3617"/>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rPr>
      <w:szCs w:val="20"/>
    </w:rPr>
  </w:style>
  <w:style w:type="paragraph" w:styleId="Footer">
    <w:name w:val="footer"/>
    <w:basedOn w:val="Normal"/>
    <w:link w:val="FooterChar"/>
    <w:uiPriority w:val="99"/>
    <w:rsid w:val="006C3617"/>
    <w:pPr>
      <w:tabs>
        <w:tab w:val="center" w:pos="4320"/>
        <w:tab w:val="right" w:pos="8640"/>
      </w:tabs>
    </w:pPr>
  </w:style>
  <w:style w:type="character" w:styleId="PageNumber">
    <w:name w:val="page number"/>
    <w:basedOn w:val="DefaultParagraphFont"/>
    <w:rsid w:val="006C3617"/>
  </w:style>
  <w:style w:type="paragraph" w:styleId="Header">
    <w:name w:val="header"/>
    <w:basedOn w:val="Normal"/>
    <w:link w:val="HeaderChar"/>
    <w:uiPriority w:val="99"/>
    <w:rsid w:val="006C3617"/>
    <w:pPr>
      <w:tabs>
        <w:tab w:val="center" w:pos="4320"/>
        <w:tab w:val="right" w:pos="8640"/>
      </w:tabs>
    </w:pPr>
  </w:style>
  <w:style w:type="table" w:styleId="TableGrid">
    <w:name w:val="Table Grid"/>
    <w:basedOn w:val="TableNormal"/>
    <w:rsid w:val="0060117B"/>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ED5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ListParagraph">
    <w:name w:val="List Paragraph"/>
    <w:basedOn w:val="Normal"/>
    <w:uiPriority w:val="34"/>
    <w:qFormat/>
    <w:rsid w:val="00EB081F"/>
    <w:pPr>
      <w:ind w:left="720"/>
    </w:pPr>
    <w:rPr>
      <w:rFonts w:ascii="Times" w:eastAsia="Times" w:hAnsi="Times"/>
      <w:szCs w:val="20"/>
    </w:rPr>
  </w:style>
  <w:style w:type="paragraph" w:styleId="BalloonText">
    <w:name w:val="Balloon Text"/>
    <w:basedOn w:val="Normal"/>
    <w:link w:val="BalloonTextChar"/>
    <w:rsid w:val="00331883"/>
    <w:rPr>
      <w:rFonts w:ascii="Tahoma" w:hAnsi="Tahoma" w:cs="Tahoma"/>
      <w:sz w:val="16"/>
      <w:szCs w:val="16"/>
    </w:rPr>
  </w:style>
  <w:style w:type="character" w:customStyle="1" w:styleId="BalloonTextChar">
    <w:name w:val="Balloon Text Char"/>
    <w:basedOn w:val="DefaultParagraphFont"/>
    <w:link w:val="BalloonText"/>
    <w:rsid w:val="00331883"/>
    <w:rPr>
      <w:rFonts w:ascii="Tahoma" w:hAnsi="Tahoma" w:cs="Tahoma"/>
      <w:sz w:val="16"/>
      <w:szCs w:val="16"/>
    </w:rPr>
  </w:style>
  <w:style w:type="character" w:customStyle="1" w:styleId="HeaderChar">
    <w:name w:val="Header Char"/>
    <w:basedOn w:val="DefaultParagraphFont"/>
    <w:link w:val="Header"/>
    <w:uiPriority w:val="99"/>
    <w:rsid w:val="007F5852"/>
    <w:rPr>
      <w:sz w:val="24"/>
      <w:szCs w:val="24"/>
    </w:rPr>
  </w:style>
  <w:style w:type="character" w:customStyle="1" w:styleId="FooterChar">
    <w:name w:val="Footer Char"/>
    <w:basedOn w:val="DefaultParagraphFont"/>
    <w:link w:val="Footer"/>
    <w:uiPriority w:val="99"/>
    <w:rsid w:val="002D2198"/>
    <w:rPr>
      <w:sz w:val="24"/>
      <w:szCs w:val="24"/>
    </w:rPr>
  </w:style>
  <w:style w:type="character" w:styleId="Hyperlink">
    <w:name w:val="Hyperlink"/>
    <w:basedOn w:val="DefaultParagraphFont"/>
    <w:rsid w:val="008F6674"/>
    <w:rPr>
      <w:color w:val="0000FF" w:themeColor="hyperlink"/>
      <w:u w:val="single"/>
    </w:rPr>
  </w:style>
  <w:style w:type="paragraph" w:styleId="NoSpacing">
    <w:name w:val="No Spacing"/>
    <w:uiPriority w:val="1"/>
    <w:qFormat/>
    <w:rsid w:val="00AC6E87"/>
    <w:rPr>
      <w:rFonts w:ascii="Calibri" w:eastAsia="SimSun"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185679135">
      <w:bodyDiv w:val="1"/>
      <w:marLeft w:val="0"/>
      <w:marRight w:val="0"/>
      <w:marTop w:val="0"/>
      <w:marBottom w:val="0"/>
      <w:divBdr>
        <w:top w:val="none" w:sz="0" w:space="0" w:color="auto"/>
        <w:left w:val="none" w:sz="0" w:space="0" w:color="auto"/>
        <w:bottom w:val="none" w:sz="0" w:space="0" w:color="auto"/>
        <w:right w:val="none" w:sz="0" w:space="0" w:color="auto"/>
      </w:divBdr>
      <w:divsChild>
        <w:div w:id="17661758">
          <w:marLeft w:val="0"/>
          <w:marRight w:val="0"/>
          <w:marTop w:val="0"/>
          <w:marBottom w:val="0"/>
          <w:divBdr>
            <w:top w:val="none" w:sz="0" w:space="0" w:color="auto"/>
            <w:left w:val="none" w:sz="0" w:space="0" w:color="auto"/>
            <w:bottom w:val="none" w:sz="0" w:space="0" w:color="auto"/>
            <w:right w:val="none" w:sz="0" w:space="0" w:color="auto"/>
          </w:divBdr>
        </w:div>
        <w:div w:id="332343671">
          <w:marLeft w:val="0"/>
          <w:marRight w:val="0"/>
          <w:marTop w:val="0"/>
          <w:marBottom w:val="0"/>
          <w:divBdr>
            <w:top w:val="none" w:sz="0" w:space="0" w:color="auto"/>
            <w:left w:val="none" w:sz="0" w:space="0" w:color="auto"/>
            <w:bottom w:val="none" w:sz="0" w:space="0" w:color="auto"/>
            <w:right w:val="none" w:sz="0" w:space="0" w:color="auto"/>
          </w:divBdr>
        </w:div>
        <w:div w:id="1289824319">
          <w:marLeft w:val="0"/>
          <w:marRight w:val="0"/>
          <w:marTop w:val="0"/>
          <w:marBottom w:val="0"/>
          <w:divBdr>
            <w:top w:val="none" w:sz="0" w:space="0" w:color="auto"/>
            <w:left w:val="none" w:sz="0" w:space="0" w:color="auto"/>
            <w:bottom w:val="none" w:sz="0" w:space="0" w:color="auto"/>
            <w:right w:val="none" w:sz="0" w:space="0" w:color="auto"/>
          </w:divBdr>
        </w:div>
      </w:divsChild>
    </w:div>
    <w:div w:id="548302516">
      <w:bodyDiv w:val="1"/>
      <w:marLeft w:val="0"/>
      <w:marRight w:val="0"/>
      <w:marTop w:val="0"/>
      <w:marBottom w:val="0"/>
      <w:divBdr>
        <w:top w:val="none" w:sz="0" w:space="0" w:color="auto"/>
        <w:left w:val="none" w:sz="0" w:space="0" w:color="auto"/>
        <w:bottom w:val="none" w:sz="0" w:space="0" w:color="auto"/>
        <w:right w:val="none" w:sz="0" w:space="0" w:color="auto"/>
      </w:divBdr>
      <w:divsChild>
        <w:div w:id="1871533730">
          <w:marLeft w:val="0"/>
          <w:marRight w:val="0"/>
          <w:marTop w:val="0"/>
          <w:marBottom w:val="0"/>
          <w:divBdr>
            <w:top w:val="none" w:sz="0" w:space="0" w:color="auto"/>
            <w:left w:val="none" w:sz="0" w:space="0" w:color="auto"/>
            <w:bottom w:val="none" w:sz="0" w:space="0" w:color="auto"/>
            <w:right w:val="none" w:sz="0" w:space="0" w:color="auto"/>
          </w:divBdr>
        </w:div>
      </w:divsChild>
    </w:div>
    <w:div w:id="910967149">
      <w:bodyDiv w:val="1"/>
      <w:marLeft w:val="0"/>
      <w:marRight w:val="0"/>
      <w:marTop w:val="0"/>
      <w:marBottom w:val="0"/>
      <w:divBdr>
        <w:top w:val="none" w:sz="0" w:space="0" w:color="auto"/>
        <w:left w:val="none" w:sz="0" w:space="0" w:color="auto"/>
        <w:bottom w:val="none" w:sz="0" w:space="0" w:color="auto"/>
        <w:right w:val="none" w:sz="0" w:space="0" w:color="auto"/>
      </w:divBdr>
    </w:div>
    <w:div w:id="1239442713">
      <w:bodyDiv w:val="1"/>
      <w:marLeft w:val="0"/>
      <w:marRight w:val="0"/>
      <w:marTop w:val="0"/>
      <w:marBottom w:val="0"/>
      <w:divBdr>
        <w:top w:val="none" w:sz="0" w:space="0" w:color="auto"/>
        <w:left w:val="none" w:sz="0" w:space="0" w:color="auto"/>
        <w:bottom w:val="none" w:sz="0" w:space="0" w:color="auto"/>
        <w:right w:val="none" w:sz="0" w:space="0" w:color="auto"/>
      </w:divBdr>
    </w:div>
    <w:div w:id="2026393652">
      <w:bodyDiv w:val="1"/>
      <w:marLeft w:val="0"/>
      <w:marRight w:val="0"/>
      <w:marTop w:val="0"/>
      <w:marBottom w:val="0"/>
      <w:divBdr>
        <w:top w:val="none" w:sz="0" w:space="0" w:color="auto"/>
        <w:left w:val="none" w:sz="0" w:space="0" w:color="auto"/>
        <w:bottom w:val="none" w:sz="0" w:space="0" w:color="auto"/>
        <w:right w:val="none" w:sz="0" w:space="0" w:color="auto"/>
      </w:divBdr>
      <w:divsChild>
        <w:div w:id="2060200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Debbie.hippolite.wright@byuh.edu"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3EEF-3832-3B44-B60D-E0FBD38E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1873</Words>
  <Characters>10678</Characters>
  <Application>Microsoft Macintosh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Course Name</vt:lpstr>
    </vt:vector>
  </TitlesOfParts>
  <Company>Brigham Young University - Hawaii</Company>
  <LinksUpToDate>false</LinksUpToDate>
  <CharactersWithSpaces>13113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Name</dc:title>
  <dc:creator>LIS</dc:creator>
  <cp:lastModifiedBy>Aoi Hara</cp:lastModifiedBy>
  <cp:revision>2</cp:revision>
  <cp:lastPrinted>2014-04-14T23:38:00Z</cp:lastPrinted>
  <dcterms:created xsi:type="dcterms:W3CDTF">2015-01-25T05:11:00Z</dcterms:created>
  <dcterms:modified xsi:type="dcterms:W3CDTF">2015-01-25T05:11:00Z</dcterms:modified>
</cp:coreProperties>
</file>